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4D515" w14:textId="77777777" w:rsidR="00EC34F4" w:rsidRPr="008C6BE9" w:rsidRDefault="00EC34F4" w:rsidP="00EC34F4">
      <w:pPr>
        <w:keepNext/>
        <w:keepLines/>
        <w:autoSpaceDE w:val="0"/>
        <w:autoSpaceDN w:val="0"/>
        <w:adjustRightInd w:val="0"/>
        <w:spacing w:before="35" w:after="0" w:line="240" w:lineRule="auto"/>
        <w:ind w:left="892"/>
        <w:jc w:val="center"/>
        <w:outlineLvl w:val="0"/>
        <w:rPr>
          <w:rFonts w:ascii="Arial" w:hAnsi="Arial" w:cs="Arial"/>
          <w:b/>
          <w:bCs/>
          <w:sz w:val="23"/>
          <w:szCs w:val="23"/>
        </w:rPr>
      </w:pPr>
      <w:r w:rsidRPr="008C6BE9">
        <w:rPr>
          <w:rFonts w:ascii="Arial" w:hAnsi="Arial" w:cs="Arial"/>
          <w:b/>
          <w:bCs/>
          <w:sz w:val="23"/>
          <w:szCs w:val="23"/>
        </w:rPr>
        <w:t>NOTAS A LOS INFORMES FINANCIEROS Y CONTABLES</w:t>
      </w:r>
    </w:p>
    <w:p w14:paraId="352F6809" w14:textId="77777777" w:rsidR="00EC34F4" w:rsidRPr="008C6BE9" w:rsidRDefault="00EC34F4" w:rsidP="00EC34F4">
      <w:pPr>
        <w:keepNext/>
        <w:keepLines/>
        <w:autoSpaceDE w:val="0"/>
        <w:autoSpaceDN w:val="0"/>
        <w:adjustRightInd w:val="0"/>
        <w:spacing w:before="35" w:after="0" w:line="240" w:lineRule="auto"/>
        <w:ind w:left="892"/>
        <w:jc w:val="center"/>
        <w:outlineLvl w:val="0"/>
        <w:rPr>
          <w:rFonts w:ascii="Arial" w:hAnsi="Arial" w:cs="Arial"/>
          <w:b/>
          <w:bCs/>
          <w:sz w:val="23"/>
          <w:szCs w:val="23"/>
        </w:rPr>
      </w:pPr>
      <w:r w:rsidRPr="008C6BE9">
        <w:rPr>
          <w:rFonts w:ascii="Arial" w:hAnsi="Arial" w:cs="Arial"/>
          <w:b/>
          <w:bCs/>
          <w:sz w:val="23"/>
          <w:szCs w:val="23"/>
        </w:rPr>
        <w:t>DEL 01 AL 31 DE AGOSTO DE 2020</w:t>
      </w:r>
    </w:p>
    <w:p w14:paraId="537B8293" w14:textId="77777777" w:rsidR="00EC34F4" w:rsidRPr="008C6BE9" w:rsidRDefault="00EC34F4" w:rsidP="00EC34F4">
      <w:pPr>
        <w:keepNext/>
        <w:keepLines/>
        <w:autoSpaceDE w:val="0"/>
        <w:autoSpaceDN w:val="0"/>
        <w:adjustRightInd w:val="0"/>
        <w:spacing w:before="35" w:after="0" w:line="276" w:lineRule="auto"/>
        <w:ind w:left="892"/>
        <w:jc w:val="center"/>
        <w:outlineLvl w:val="0"/>
        <w:rPr>
          <w:rFonts w:ascii="Arial" w:hAnsi="Arial" w:cs="Arial"/>
          <w:sz w:val="23"/>
          <w:szCs w:val="23"/>
        </w:rPr>
      </w:pPr>
      <w:r w:rsidRPr="008C6BE9">
        <w:rPr>
          <w:rFonts w:ascii="Arial" w:hAnsi="Arial" w:cs="Arial"/>
          <w:b/>
          <w:bCs/>
          <w:sz w:val="23"/>
          <w:szCs w:val="23"/>
        </w:rPr>
        <w:t xml:space="preserve"> </w:t>
      </w:r>
      <w:r w:rsidRPr="008C6BE9">
        <w:rPr>
          <w:rFonts w:ascii="Arial" w:hAnsi="Arial" w:cs="Arial"/>
          <w:sz w:val="23"/>
          <w:szCs w:val="23"/>
        </w:rPr>
        <w:t>(Cifras expresadas en pesos colombianos)</w:t>
      </w:r>
    </w:p>
    <w:p w14:paraId="148E5F2C" w14:textId="77777777" w:rsidR="00120640" w:rsidRPr="008C6BE9" w:rsidRDefault="00120640" w:rsidP="00EC34F4">
      <w:pPr>
        <w:keepNext/>
        <w:keepLines/>
        <w:autoSpaceDE w:val="0"/>
        <w:autoSpaceDN w:val="0"/>
        <w:adjustRightInd w:val="0"/>
        <w:spacing w:before="35" w:after="0" w:line="276" w:lineRule="auto"/>
        <w:ind w:left="892"/>
        <w:jc w:val="center"/>
        <w:outlineLvl w:val="0"/>
        <w:rPr>
          <w:rFonts w:ascii="Arial" w:eastAsiaTheme="majorEastAsia" w:hAnsi="Arial" w:cstheme="majorBidi"/>
          <w:b/>
          <w:color w:val="000000" w:themeColor="text1"/>
          <w:sz w:val="23"/>
          <w:szCs w:val="23"/>
          <w:lang w:eastAsia="es-CO"/>
        </w:rPr>
      </w:pPr>
    </w:p>
    <w:p w14:paraId="7D89B934" w14:textId="4D86E94F" w:rsidR="001B362C" w:rsidRPr="008C6BE9" w:rsidRDefault="001B362C" w:rsidP="00EC34F4">
      <w:pPr>
        <w:keepNext/>
        <w:keepLines/>
        <w:autoSpaceDE w:val="0"/>
        <w:autoSpaceDN w:val="0"/>
        <w:adjustRightInd w:val="0"/>
        <w:spacing w:before="35" w:after="0" w:line="276" w:lineRule="auto"/>
        <w:ind w:left="892"/>
        <w:jc w:val="center"/>
        <w:outlineLvl w:val="0"/>
        <w:rPr>
          <w:rFonts w:ascii="Arial" w:eastAsiaTheme="majorEastAsia" w:hAnsi="Arial" w:cstheme="majorBidi"/>
          <w:b/>
          <w:color w:val="000000" w:themeColor="text1"/>
          <w:sz w:val="23"/>
          <w:szCs w:val="23"/>
          <w:lang w:eastAsia="es-CO"/>
        </w:rPr>
      </w:pPr>
      <w:r w:rsidRPr="008C6BE9">
        <w:rPr>
          <w:rFonts w:ascii="Arial" w:eastAsiaTheme="majorEastAsia" w:hAnsi="Arial" w:cstheme="majorBidi"/>
          <w:b/>
          <w:color w:val="000000" w:themeColor="text1"/>
          <w:sz w:val="23"/>
          <w:szCs w:val="23"/>
          <w:lang w:eastAsia="es-CO"/>
        </w:rPr>
        <w:t>CERTIFICACIÓN DE ESTADOS FINANCIEROS</w:t>
      </w:r>
    </w:p>
    <w:p w14:paraId="2792F78E" w14:textId="77777777" w:rsidR="001B362C" w:rsidRPr="008C6BE9" w:rsidRDefault="001B362C" w:rsidP="001B362C">
      <w:pPr>
        <w:spacing w:before="1" w:after="0" w:line="240" w:lineRule="auto"/>
        <w:ind w:left="742" w:right="819"/>
        <w:jc w:val="both"/>
        <w:rPr>
          <w:rFonts w:ascii="Arial" w:eastAsia="Times New Roman" w:hAnsi="Arial" w:cs="Arial"/>
          <w:b/>
          <w:bCs/>
          <w:i/>
          <w:iCs/>
          <w:color w:val="000080"/>
          <w:spacing w:val="-4"/>
          <w:sz w:val="23"/>
          <w:szCs w:val="23"/>
          <w:u w:val="wave"/>
          <w:lang w:val="es-ES_tradnl" w:eastAsia="es-ES"/>
        </w:rPr>
      </w:pP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4"/>
          <w:sz w:val="23"/>
          <w:szCs w:val="23"/>
          <w:u w:val="wave"/>
          <w:lang w:val="es-ES_tradnl" w:eastAsia="es-ES"/>
        </w:rPr>
        <w:t>La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2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>suscrita,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1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>Ministra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2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4"/>
          <w:sz w:val="23"/>
          <w:szCs w:val="23"/>
          <w:u w:val="wave"/>
          <w:lang w:val="es-ES_tradnl" w:eastAsia="es-ES"/>
        </w:rPr>
        <w:t>de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0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>Educación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3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>Nacional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1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>Doctora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2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5"/>
          <w:sz w:val="23"/>
          <w:szCs w:val="23"/>
          <w:u w:val="wave"/>
          <w:lang w:val="es-ES_tradnl" w:eastAsia="es-ES"/>
        </w:rPr>
        <w:t>María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0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>Victoria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5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>Angulo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1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>González,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1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4"/>
          <w:sz w:val="23"/>
          <w:szCs w:val="23"/>
          <w:u w:val="wave"/>
          <w:lang w:val="es-ES_tradnl" w:eastAsia="es-ES"/>
        </w:rPr>
        <w:t>la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2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 xml:space="preserve">Secretaria General Doctora Heyby Poveda Ferro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z w:val="23"/>
          <w:szCs w:val="23"/>
          <w:u w:val="wave"/>
          <w:lang w:val="es-ES_tradnl" w:eastAsia="es-ES"/>
        </w:rPr>
        <w:t xml:space="preserve">y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4"/>
          <w:sz w:val="23"/>
          <w:szCs w:val="23"/>
          <w:u w:val="wave"/>
          <w:lang w:val="es-ES_tradnl" w:eastAsia="es-ES"/>
        </w:rPr>
        <w:t xml:space="preserve">el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 xml:space="preserve">Contador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5"/>
          <w:sz w:val="23"/>
          <w:szCs w:val="23"/>
          <w:u w:val="wave"/>
          <w:lang w:val="es-ES_tradnl" w:eastAsia="es-ES"/>
        </w:rPr>
        <w:t xml:space="preserve">Luis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 xml:space="preserve">Felipe Larrarte Restrepo, certifican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4"/>
          <w:sz w:val="23"/>
          <w:szCs w:val="23"/>
          <w:u w:val="wave"/>
          <w:lang w:val="es-ES_tradnl" w:eastAsia="es-ES"/>
        </w:rPr>
        <w:t>que el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5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>Ministerio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4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4"/>
          <w:sz w:val="23"/>
          <w:szCs w:val="23"/>
          <w:u w:val="wave"/>
          <w:lang w:val="es-ES_tradnl" w:eastAsia="es-ES"/>
        </w:rPr>
        <w:t>de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4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>Educación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1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>Nacional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4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4"/>
          <w:sz w:val="23"/>
          <w:szCs w:val="23"/>
          <w:u w:val="wave"/>
          <w:lang w:val="es-ES_tradnl" w:eastAsia="es-ES"/>
        </w:rPr>
        <w:t>en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1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>virtud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3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4"/>
          <w:sz w:val="23"/>
          <w:szCs w:val="23"/>
          <w:u w:val="wave"/>
          <w:lang w:val="es-ES_tradnl" w:eastAsia="es-ES"/>
        </w:rPr>
        <w:t>de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5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3"/>
          <w:sz w:val="23"/>
          <w:szCs w:val="23"/>
          <w:u w:val="wave"/>
          <w:lang w:val="es-ES_tradnl" w:eastAsia="es-ES"/>
        </w:rPr>
        <w:t>la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4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7"/>
          <w:sz w:val="23"/>
          <w:szCs w:val="23"/>
          <w:u w:val="wave"/>
          <w:lang w:val="es-ES_tradnl" w:eastAsia="es-ES"/>
        </w:rPr>
        <w:t>Resolución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3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4"/>
          <w:sz w:val="23"/>
          <w:szCs w:val="23"/>
          <w:u w:val="wave"/>
          <w:lang w:val="es-ES_tradnl" w:eastAsia="es-ES"/>
        </w:rPr>
        <w:t>533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4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4"/>
          <w:sz w:val="23"/>
          <w:szCs w:val="23"/>
          <w:u w:val="wave"/>
          <w:lang w:val="es-ES_tradnl" w:eastAsia="es-ES"/>
        </w:rPr>
        <w:t>de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4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>2015,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5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5"/>
          <w:sz w:val="23"/>
          <w:szCs w:val="23"/>
          <w:u w:val="wave"/>
          <w:lang w:val="es-ES_tradnl" w:eastAsia="es-ES"/>
        </w:rPr>
        <w:t>aplica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4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4"/>
          <w:sz w:val="23"/>
          <w:szCs w:val="23"/>
          <w:u w:val="wave"/>
          <w:lang w:val="es-ES_tradnl" w:eastAsia="es-ES"/>
        </w:rPr>
        <w:t>el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4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>nuevo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1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5"/>
          <w:sz w:val="23"/>
          <w:szCs w:val="23"/>
          <w:u w:val="wave"/>
          <w:lang w:val="es-ES_tradnl" w:eastAsia="es-ES"/>
        </w:rPr>
        <w:t xml:space="preserve">marco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>normativo,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0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>incorporado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0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5"/>
          <w:sz w:val="23"/>
          <w:szCs w:val="23"/>
          <w:u w:val="wave"/>
          <w:lang w:val="es-ES_tradnl" w:eastAsia="es-ES"/>
        </w:rPr>
        <w:t>como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2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5"/>
          <w:sz w:val="23"/>
          <w:szCs w:val="23"/>
          <w:u w:val="wave"/>
          <w:lang w:val="es-ES_tradnl" w:eastAsia="es-ES"/>
        </w:rPr>
        <w:t>parte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0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>integral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9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4"/>
          <w:sz w:val="23"/>
          <w:szCs w:val="23"/>
          <w:u w:val="wave"/>
          <w:lang w:val="es-ES_tradnl" w:eastAsia="es-ES"/>
        </w:rPr>
        <w:t>del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0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>Régimen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9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4"/>
          <w:sz w:val="23"/>
          <w:szCs w:val="23"/>
          <w:u w:val="wave"/>
          <w:lang w:val="es-ES_tradnl" w:eastAsia="es-ES"/>
        </w:rPr>
        <w:t>de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0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>Contabilidad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1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>Pública,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0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5"/>
          <w:sz w:val="23"/>
          <w:szCs w:val="23"/>
          <w:u w:val="wave"/>
          <w:lang w:val="es-ES_tradnl" w:eastAsia="es-ES"/>
        </w:rPr>
        <w:t>para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0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 xml:space="preserve">entidades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4"/>
          <w:sz w:val="23"/>
          <w:szCs w:val="23"/>
          <w:u w:val="wave"/>
          <w:lang w:val="es-ES_tradnl" w:eastAsia="es-ES"/>
        </w:rPr>
        <w:t>de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7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>Gobierno,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8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3"/>
          <w:sz w:val="23"/>
          <w:szCs w:val="23"/>
          <w:u w:val="wave"/>
          <w:lang w:val="es-ES_tradnl" w:eastAsia="es-ES"/>
        </w:rPr>
        <w:t>el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4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5"/>
          <w:sz w:val="23"/>
          <w:szCs w:val="23"/>
          <w:u w:val="wave"/>
          <w:lang w:val="es-ES_tradnl" w:eastAsia="es-ES"/>
        </w:rPr>
        <w:t>cual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8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5"/>
          <w:sz w:val="23"/>
          <w:szCs w:val="23"/>
          <w:u w:val="wave"/>
          <w:lang w:val="es-ES_tradnl" w:eastAsia="es-ES"/>
        </w:rPr>
        <w:t>está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4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>conformado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7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4"/>
          <w:sz w:val="23"/>
          <w:szCs w:val="23"/>
          <w:u w:val="wave"/>
          <w:lang w:val="es-ES_tradnl" w:eastAsia="es-ES"/>
        </w:rPr>
        <w:t>por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6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4"/>
          <w:sz w:val="23"/>
          <w:szCs w:val="23"/>
          <w:u w:val="wave"/>
          <w:lang w:val="es-ES_tradnl" w:eastAsia="es-ES"/>
        </w:rPr>
        <w:t>el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5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>Marco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4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>Conceptual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8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4"/>
          <w:sz w:val="23"/>
          <w:szCs w:val="23"/>
          <w:u w:val="wave"/>
          <w:lang w:val="es-ES_tradnl" w:eastAsia="es-ES"/>
        </w:rPr>
        <w:t>para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7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4"/>
          <w:sz w:val="23"/>
          <w:szCs w:val="23"/>
          <w:u w:val="wave"/>
          <w:lang w:val="es-ES_tradnl" w:eastAsia="es-ES"/>
        </w:rPr>
        <w:t>la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5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>Preparación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3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z w:val="23"/>
          <w:szCs w:val="23"/>
          <w:u w:val="wave"/>
          <w:lang w:val="es-ES_tradnl" w:eastAsia="es-ES"/>
        </w:rPr>
        <w:t>y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8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7"/>
          <w:sz w:val="23"/>
          <w:szCs w:val="23"/>
          <w:u w:val="wave"/>
          <w:lang w:val="es-ES_tradnl" w:eastAsia="es-ES"/>
        </w:rPr>
        <w:t xml:space="preserve">Presentación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4"/>
          <w:sz w:val="23"/>
          <w:szCs w:val="23"/>
          <w:u w:val="wave"/>
          <w:lang w:val="es-ES_tradnl" w:eastAsia="es-ES"/>
        </w:rPr>
        <w:t xml:space="preserve">de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7"/>
          <w:sz w:val="23"/>
          <w:szCs w:val="23"/>
          <w:u w:val="wave"/>
          <w:lang w:val="es-ES_tradnl" w:eastAsia="es-ES"/>
        </w:rPr>
        <w:t xml:space="preserve">Información Financiera;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5"/>
          <w:sz w:val="23"/>
          <w:szCs w:val="23"/>
          <w:u w:val="wave"/>
          <w:lang w:val="es-ES_tradnl" w:eastAsia="es-ES"/>
        </w:rPr>
        <w:t xml:space="preserve">las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 xml:space="preserve">Normas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5"/>
          <w:sz w:val="23"/>
          <w:szCs w:val="23"/>
          <w:u w:val="wave"/>
          <w:lang w:val="es-ES_tradnl" w:eastAsia="es-ES"/>
        </w:rPr>
        <w:t xml:space="preserve">para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3"/>
          <w:sz w:val="23"/>
          <w:szCs w:val="23"/>
          <w:u w:val="wave"/>
          <w:lang w:val="es-ES_tradnl" w:eastAsia="es-ES"/>
        </w:rPr>
        <w:t xml:space="preserve">el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7"/>
          <w:sz w:val="23"/>
          <w:szCs w:val="23"/>
          <w:u w:val="wave"/>
          <w:lang w:val="es-ES_tradnl" w:eastAsia="es-ES"/>
        </w:rPr>
        <w:t xml:space="preserve">Reconocimiento,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 xml:space="preserve">Medición, Revelación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z w:val="23"/>
          <w:szCs w:val="23"/>
          <w:u w:val="wave"/>
          <w:lang w:val="es-ES_tradnl" w:eastAsia="es-ES"/>
        </w:rPr>
        <w:t xml:space="preserve">y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>Presentación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2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4"/>
          <w:sz w:val="23"/>
          <w:szCs w:val="23"/>
          <w:u w:val="wave"/>
          <w:lang w:val="es-ES_tradnl" w:eastAsia="es-ES"/>
        </w:rPr>
        <w:t>de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2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5"/>
          <w:sz w:val="23"/>
          <w:szCs w:val="23"/>
          <w:u w:val="wave"/>
          <w:lang w:val="es-ES_tradnl" w:eastAsia="es-ES"/>
        </w:rPr>
        <w:t>los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3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>Hechos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2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>Económicos;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2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5"/>
          <w:sz w:val="23"/>
          <w:szCs w:val="23"/>
          <w:u w:val="wave"/>
          <w:lang w:val="es-ES_tradnl" w:eastAsia="es-ES"/>
        </w:rPr>
        <w:t>los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3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>Procedimientos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0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>Contables;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2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5"/>
          <w:sz w:val="23"/>
          <w:szCs w:val="23"/>
          <w:u w:val="wave"/>
          <w:lang w:val="es-ES_tradnl" w:eastAsia="es-ES"/>
        </w:rPr>
        <w:t>las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3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5"/>
          <w:sz w:val="23"/>
          <w:szCs w:val="23"/>
          <w:u w:val="wave"/>
          <w:lang w:val="es-ES_tradnl" w:eastAsia="es-ES"/>
        </w:rPr>
        <w:t>Guias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3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4"/>
          <w:sz w:val="23"/>
          <w:szCs w:val="23"/>
          <w:u w:val="wave"/>
          <w:lang w:val="es-ES_tradnl" w:eastAsia="es-ES"/>
        </w:rPr>
        <w:t>de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1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>Aplicación;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2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3"/>
          <w:sz w:val="23"/>
          <w:szCs w:val="23"/>
          <w:u w:val="wave"/>
          <w:lang w:val="es-ES_tradnl" w:eastAsia="es-ES"/>
        </w:rPr>
        <w:t xml:space="preserve">El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>Catalogo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1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>General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4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4"/>
          <w:sz w:val="23"/>
          <w:szCs w:val="23"/>
          <w:u w:val="wave"/>
          <w:lang w:val="es-ES_tradnl" w:eastAsia="es-ES"/>
        </w:rPr>
        <w:t>de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1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>Cuentas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2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z w:val="23"/>
          <w:szCs w:val="23"/>
          <w:u w:val="wave"/>
          <w:lang w:val="es-ES_tradnl" w:eastAsia="es-ES"/>
        </w:rPr>
        <w:t>y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5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3"/>
          <w:sz w:val="23"/>
          <w:szCs w:val="23"/>
          <w:u w:val="wave"/>
          <w:lang w:val="es-ES_tradnl" w:eastAsia="es-ES"/>
        </w:rPr>
        <w:t>la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4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>Doctrina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0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>Contable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11"/>
          <w:sz w:val="23"/>
          <w:szCs w:val="23"/>
          <w:u w:val="wave"/>
          <w:lang w:val="es-ES_tradnl" w:eastAsia="es-ES"/>
        </w:rPr>
        <w:t xml:space="preserve"> </w:t>
      </w:r>
      <w:r w:rsidRPr="008C6BE9">
        <w:rPr>
          <w:rFonts w:ascii="Arial" w:eastAsia="Times New Roman" w:hAnsi="Arial" w:cs="Arial"/>
          <w:b/>
          <w:bCs/>
          <w:i/>
          <w:iCs/>
          <w:vanish/>
          <w:color w:val="000080"/>
          <w:spacing w:val="-6"/>
          <w:sz w:val="23"/>
          <w:szCs w:val="23"/>
          <w:u w:val="wave"/>
          <w:lang w:val="es-ES_tradnl" w:eastAsia="es-ES"/>
        </w:rPr>
        <w:t>Pública.</w:t>
      </w:r>
    </w:p>
    <w:p w14:paraId="39E37029" w14:textId="77777777" w:rsidR="004E093E" w:rsidRPr="008C6BE9" w:rsidRDefault="00BB1DD1" w:rsidP="004E093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rlito" w:hAnsi="Arial" w:cs="Arial"/>
          <w:color w:val="000000"/>
          <w:sz w:val="23"/>
          <w:szCs w:val="23"/>
          <w:lang w:val="es-ES"/>
        </w:rPr>
      </w:pPr>
      <w:r w:rsidRPr="008C6BE9">
        <w:rPr>
          <w:rFonts w:ascii="Arial" w:eastAsia="Carlito" w:hAnsi="Arial" w:cs="Arial"/>
          <w:color w:val="000000"/>
          <w:spacing w:val="-4"/>
          <w:sz w:val="23"/>
          <w:szCs w:val="23"/>
          <w:lang w:val="es-ES"/>
        </w:rPr>
        <w:t xml:space="preserve">El suscrito </w:t>
      </w:r>
      <w:r w:rsidRPr="008C6BE9">
        <w:rPr>
          <w:rFonts w:ascii="Arial" w:eastAsia="Carlito" w:hAnsi="Arial" w:cs="Arial"/>
          <w:b/>
          <w:bCs/>
          <w:color w:val="000000"/>
          <w:spacing w:val="-4"/>
          <w:sz w:val="23"/>
          <w:szCs w:val="23"/>
          <w:lang w:val="es-ES"/>
        </w:rPr>
        <w:t xml:space="preserve">Rector </w:t>
      </w:r>
      <w:proofErr w:type="spellStart"/>
      <w:r w:rsidRPr="008C6BE9">
        <w:rPr>
          <w:rFonts w:ascii="Arial" w:eastAsia="Carlito" w:hAnsi="Arial" w:cs="Arial"/>
          <w:b/>
          <w:bCs/>
          <w:color w:val="000000"/>
          <w:spacing w:val="-4"/>
          <w:sz w:val="23"/>
          <w:szCs w:val="23"/>
          <w:lang w:val="es-ES"/>
        </w:rPr>
        <w:t>Leonte</w:t>
      </w:r>
      <w:proofErr w:type="spellEnd"/>
      <w:r w:rsidRPr="008C6BE9">
        <w:rPr>
          <w:rFonts w:ascii="Arial" w:eastAsia="Carlito" w:hAnsi="Arial" w:cs="Arial"/>
          <w:b/>
          <w:bCs/>
          <w:color w:val="000000"/>
          <w:spacing w:val="-4"/>
          <w:sz w:val="23"/>
          <w:szCs w:val="23"/>
          <w:lang w:val="es-ES"/>
        </w:rPr>
        <w:t xml:space="preserve"> Serna Palacios</w:t>
      </w:r>
      <w:r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,</w:t>
      </w:r>
      <w:r w:rsidRPr="008C6BE9">
        <w:rPr>
          <w:rFonts w:ascii="Arial" w:eastAsia="Carlito" w:hAnsi="Arial" w:cs="Arial"/>
          <w:color w:val="000000"/>
          <w:sz w:val="23"/>
          <w:szCs w:val="23"/>
          <w:lang w:val="es-ES"/>
        </w:rPr>
        <w:t xml:space="preserve"> y el Contador Público </w:t>
      </w:r>
      <w:proofErr w:type="spellStart"/>
      <w:r w:rsidRPr="008C6BE9">
        <w:rPr>
          <w:rFonts w:ascii="Arial" w:eastAsia="Carlito" w:hAnsi="Arial" w:cs="Arial"/>
          <w:b/>
          <w:bCs/>
          <w:color w:val="000000"/>
          <w:sz w:val="23"/>
          <w:szCs w:val="23"/>
          <w:lang w:val="es-ES"/>
        </w:rPr>
        <w:t>Milvia</w:t>
      </w:r>
      <w:proofErr w:type="spellEnd"/>
      <w:r w:rsidRPr="008C6BE9">
        <w:rPr>
          <w:rFonts w:ascii="Arial" w:eastAsia="Carlito" w:hAnsi="Arial" w:cs="Arial"/>
          <w:b/>
          <w:bCs/>
          <w:color w:val="000000"/>
          <w:sz w:val="23"/>
          <w:szCs w:val="23"/>
          <w:lang w:val="es-ES"/>
        </w:rPr>
        <w:t xml:space="preserve"> </w:t>
      </w:r>
      <w:proofErr w:type="spellStart"/>
      <w:r w:rsidRPr="008C6BE9">
        <w:rPr>
          <w:rFonts w:ascii="Arial" w:eastAsia="Carlito" w:hAnsi="Arial" w:cs="Arial"/>
          <w:b/>
          <w:bCs/>
          <w:color w:val="000000"/>
          <w:sz w:val="23"/>
          <w:szCs w:val="23"/>
          <w:lang w:val="es-ES"/>
        </w:rPr>
        <w:t>Leny</w:t>
      </w:r>
      <w:proofErr w:type="spellEnd"/>
      <w:r w:rsidRPr="008C6BE9">
        <w:rPr>
          <w:rFonts w:ascii="Arial" w:eastAsia="Carlito" w:hAnsi="Arial" w:cs="Arial"/>
          <w:b/>
          <w:bCs/>
          <w:color w:val="000000"/>
          <w:sz w:val="23"/>
          <w:szCs w:val="23"/>
          <w:lang w:val="es-ES"/>
        </w:rPr>
        <w:t xml:space="preserve"> Moreno Carmona</w:t>
      </w:r>
      <w:r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,</w:t>
      </w:r>
      <w:r w:rsidR="00E47AD6"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 xml:space="preserve"> </w:t>
      </w:r>
      <w:bookmarkStart w:id="0" w:name="_Hlk37235936"/>
      <w:r w:rsidR="000905E3" w:rsidRPr="008C6BE9">
        <w:rPr>
          <w:rFonts w:ascii="Arial" w:hAnsi="Arial" w:cs="Arial"/>
          <w:spacing w:val="-6"/>
          <w:sz w:val="23"/>
          <w:szCs w:val="23"/>
          <w:lang w:val="es-ES"/>
        </w:rPr>
        <w:t xml:space="preserve">certifican </w:t>
      </w:r>
      <w:r w:rsidR="000905E3" w:rsidRPr="008C6BE9">
        <w:rPr>
          <w:rFonts w:ascii="Arial" w:hAnsi="Arial" w:cs="Arial"/>
          <w:spacing w:val="-4"/>
          <w:sz w:val="23"/>
          <w:szCs w:val="23"/>
          <w:lang w:val="es-ES"/>
        </w:rPr>
        <w:t xml:space="preserve">que la </w:t>
      </w:r>
      <w:r w:rsidR="000905E3" w:rsidRPr="008C6BE9">
        <w:rPr>
          <w:rFonts w:ascii="Arial" w:hAnsi="Arial" w:cs="Arial"/>
          <w:b/>
          <w:bCs/>
          <w:spacing w:val="-4"/>
          <w:sz w:val="23"/>
          <w:szCs w:val="23"/>
          <w:lang w:val="es-ES"/>
        </w:rPr>
        <w:t>Institución Educativa</w:t>
      </w:r>
      <w:r w:rsidR="00817E2D" w:rsidRPr="008C6BE9">
        <w:rPr>
          <w:rFonts w:ascii="Arial" w:hAnsi="Arial" w:cs="Arial"/>
          <w:b/>
          <w:bCs/>
          <w:spacing w:val="-4"/>
          <w:sz w:val="23"/>
          <w:szCs w:val="23"/>
          <w:lang w:val="es-ES"/>
        </w:rPr>
        <w:t xml:space="preserve"> Antonia Santos</w:t>
      </w:r>
      <w:r w:rsidR="000905E3" w:rsidRPr="008C6BE9">
        <w:rPr>
          <w:rFonts w:ascii="Arial" w:hAnsi="Arial" w:cs="Arial"/>
          <w:b/>
          <w:bCs/>
          <w:spacing w:val="-4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4"/>
          <w:sz w:val="23"/>
          <w:szCs w:val="23"/>
          <w:lang w:val="es-ES"/>
        </w:rPr>
        <w:t>en</w:t>
      </w:r>
      <w:r w:rsidR="004E093E" w:rsidRPr="008C6BE9">
        <w:rPr>
          <w:rFonts w:ascii="Arial" w:eastAsia="Carlito" w:hAnsi="Arial" w:cs="Arial"/>
          <w:color w:val="000000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virtud</w:t>
      </w:r>
      <w:r w:rsidR="004E093E" w:rsidRPr="008C6BE9">
        <w:rPr>
          <w:rFonts w:ascii="Arial" w:eastAsia="Carlito" w:hAnsi="Arial" w:cs="Arial"/>
          <w:color w:val="000000"/>
          <w:spacing w:val="-13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4"/>
          <w:sz w:val="23"/>
          <w:szCs w:val="23"/>
          <w:lang w:val="es-ES"/>
        </w:rPr>
        <w:t>de</w:t>
      </w:r>
      <w:r w:rsidR="004E093E" w:rsidRPr="008C6BE9">
        <w:rPr>
          <w:rFonts w:ascii="Arial" w:eastAsia="Carlito" w:hAnsi="Arial" w:cs="Arial"/>
          <w:color w:val="000000"/>
          <w:spacing w:val="-15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3"/>
          <w:sz w:val="23"/>
          <w:szCs w:val="23"/>
          <w:lang w:val="es-ES"/>
        </w:rPr>
        <w:t>la</w:t>
      </w:r>
      <w:r w:rsidR="004E093E" w:rsidRPr="008C6BE9">
        <w:rPr>
          <w:rFonts w:ascii="Arial" w:eastAsia="Carlito" w:hAnsi="Arial" w:cs="Arial"/>
          <w:color w:val="000000"/>
          <w:spacing w:val="-14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7"/>
          <w:sz w:val="23"/>
          <w:szCs w:val="23"/>
          <w:lang w:val="es-ES"/>
        </w:rPr>
        <w:t>Resolución</w:t>
      </w:r>
      <w:r w:rsidR="004E093E" w:rsidRPr="008C6BE9">
        <w:rPr>
          <w:rFonts w:ascii="Arial" w:eastAsia="Carlito" w:hAnsi="Arial" w:cs="Arial"/>
          <w:color w:val="000000"/>
          <w:spacing w:val="-13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4"/>
          <w:sz w:val="23"/>
          <w:szCs w:val="23"/>
          <w:lang w:val="es-ES"/>
        </w:rPr>
        <w:t>533</w:t>
      </w:r>
      <w:r w:rsidR="004E093E" w:rsidRPr="008C6BE9">
        <w:rPr>
          <w:rFonts w:ascii="Arial" w:eastAsia="Carlito" w:hAnsi="Arial" w:cs="Arial"/>
          <w:color w:val="000000"/>
          <w:spacing w:val="-14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4"/>
          <w:sz w:val="23"/>
          <w:szCs w:val="23"/>
          <w:lang w:val="es-ES"/>
        </w:rPr>
        <w:t>de</w:t>
      </w:r>
      <w:r w:rsidR="004E093E" w:rsidRPr="008C6BE9">
        <w:rPr>
          <w:rFonts w:ascii="Arial" w:eastAsia="Carlito" w:hAnsi="Arial" w:cs="Arial"/>
          <w:color w:val="000000"/>
          <w:spacing w:val="-14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2015,</w:t>
      </w:r>
      <w:r w:rsidR="004E093E" w:rsidRPr="008C6BE9">
        <w:rPr>
          <w:rFonts w:ascii="Arial" w:eastAsia="Carlito" w:hAnsi="Arial" w:cs="Arial"/>
          <w:color w:val="000000"/>
          <w:spacing w:val="-15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5"/>
          <w:sz w:val="23"/>
          <w:szCs w:val="23"/>
          <w:lang w:val="es-ES"/>
        </w:rPr>
        <w:t>aplica</w:t>
      </w:r>
      <w:r w:rsidR="004E093E" w:rsidRPr="008C6BE9">
        <w:rPr>
          <w:rFonts w:ascii="Arial" w:eastAsia="Carlito" w:hAnsi="Arial" w:cs="Arial"/>
          <w:color w:val="000000"/>
          <w:spacing w:val="-14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4"/>
          <w:sz w:val="23"/>
          <w:szCs w:val="23"/>
          <w:lang w:val="es-ES"/>
        </w:rPr>
        <w:t>el</w:t>
      </w:r>
      <w:r w:rsidR="004E093E" w:rsidRPr="008C6BE9">
        <w:rPr>
          <w:rFonts w:ascii="Arial" w:eastAsia="Carlito" w:hAnsi="Arial" w:cs="Arial"/>
          <w:color w:val="000000"/>
          <w:spacing w:val="-14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nuevo</w:t>
      </w:r>
      <w:r w:rsidR="004E093E" w:rsidRPr="008C6BE9">
        <w:rPr>
          <w:rFonts w:ascii="Arial" w:eastAsia="Carlito" w:hAnsi="Arial" w:cs="Arial"/>
          <w:color w:val="000000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5"/>
          <w:sz w:val="23"/>
          <w:szCs w:val="23"/>
          <w:lang w:val="es-ES"/>
        </w:rPr>
        <w:t xml:space="preserve">marco </w:t>
      </w:r>
      <w:r w:rsidR="004E093E"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normativo,</w:t>
      </w:r>
      <w:r w:rsidR="004E093E" w:rsidRPr="008C6BE9">
        <w:rPr>
          <w:rFonts w:ascii="Arial" w:eastAsia="Carlito" w:hAnsi="Arial" w:cs="Arial"/>
          <w:color w:val="000000"/>
          <w:spacing w:val="-10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incorporado</w:t>
      </w:r>
      <w:r w:rsidR="004E093E" w:rsidRPr="008C6BE9">
        <w:rPr>
          <w:rFonts w:ascii="Arial" w:eastAsia="Carlito" w:hAnsi="Arial" w:cs="Arial"/>
          <w:color w:val="000000"/>
          <w:spacing w:val="-10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5"/>
          <w:sz w:val="23"/>
          <w:szCs w:val="23"/>
          <w:lang w:val="es-ES"/>
        </w:rPr>
        <w:t>como</w:t>
      </w:r>
      <w:r w:rsidR="004E093E" w:rsidRPr="008C6BE9">
        <w:rPr>
          <w:rFonts w:ascii="Arial" w:eastAsia="Carlito" w:hAnsi="Arial" w:cs="Arial"/>
          <w:color w:val="000000"/>
          <w:spacing w:val="-12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5"/>
          <w:sz w:val="23"/>
          <w:szCs w:val="23"/>
          <w:lang w:val="es-ES"/>
        </w:rPr>
        <w:t>parte</w:t>
      </w:r>
      <w:r w:rsidR="004E093E" w:rsidRPr="008C6BE9">
        <w:rPr>
          <w:rFonts w:ascii="Arial" w:eastAsia="Carlito" w:hAnsi="Arial" w:cs="Arial"/>
          <w:color w:val="000000"/>
          <w:spacing w:val="-10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integral</w:t>
      </w:r>
      <w:r w:rsidR="004E093E" w:rsidRPr="008C6BE9">
        <w:rPr>
          <w:rFonts w:ascii="Arial" w:eastAsia="Carlito" w:hAnsi="Arial" w:cs="Arial"/>
          <w:color w:val="000000"/>
          <w:spacing w:val="-9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4"/>
          <w:sz w:val="23"/>
          <w:szCs w:val="23"/>
          <w:lang w:val="es-ES"/>
        </w:rPr>
        <w:t>del</w:t>
      </w:r>
      <w:r w:rsidR="004E093E" w:rsidRPr="008C6BE9">
        <w:rPr>
          <w:rFonts w:ascii="Arial" w:eastAsia="Carlito" w:hAnsi="Arial" w:cs="Arial"/>
          <w:color w:val="000000"/>
          <w:spacing w:val="-10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Régimen</w:t>
      </w:r>
      <w:r w:rsidR="004E093E" w:rsidRPr="008C6BE9">
        <w:rPr>
          <w:rFonts w:ascii="Arial" w:eastAsia="Carlito" w:hAnsi="Arial" w:cs="Arial"/>
          <w:color w:val="000000"/>
          <w:spacing w:val="-9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4"/>
          <w:sz w:val="23"/>
          <w:szCs w:val="23"/>
          <w:lang w:val="es-ES"/>
        </w:rPr>
        <w:t>de</w:t>
      </w:r>
      <w:r w:rsidR="004E093E" w:rsidRPr="008C6BE9">
        <w:rPr>
          <w:rFonts w:ascii="Arial" w:eastAsia="Carlito" w:hAnsi="Arial" w:cs="Arial"/>
          <w:color w:val="000000"/>
          <w:spacing w:val="-10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Contabilidad</w:t>
      </w:r>
      <w:r w:rsidR="004E093E" w:rsidRPr="008C6BE9">
        <w:rPr>
          <w:rFonts w:ascii="Arial" w:eastAsia="Carlito" w:hAnsi="Arial" w:cs="Arial"/>
          <w:color w:val="000000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Pública,</w:t>
      </w:r>
      <w:r w:rsidR="004E093E" w:rsidRPr="008C6BE9">
        <w:rPr>
          <w:rFonts w:ascii="Arial" w:eastAsia="Carlito" w:hAnsi="Arial" w:cs="Arial"/>
          <w:color w:val="000000"/>
          <w:spacing w:val="-10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5"/>
          <w:sz w:val="23"/>
          <w:szCs w:val="23"/>
          <w:lang w:val="es-ES"/>
        </w:rPr>
        <w:t>para</w:t>
      </w:r>
      <w:r w:rsidR="004E093E" w:rsidRPr="008C6BE9">
        <w:rPr>
          <w:rFonts w:ascii="Arial" w:eastAsia="Carlito" w:hAnsi="Arial" w:cs="Arial"/>
          <w:color w:val="000000"/>
          <w:spacing w:val="-10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 xml:space="preserve">entidades </w:t>
      </w:r>
      <w:r w:rsidR="004E093E" w:rsidRPr="008C6BE9">
        <w:rPr>
          <w:rFonts w:ascii="Arial" w:eastAsia="Carlito" w:hAnsi="Arial" w:cs="Arial"/>
          <w:color w:val="000000"/>
          <w:spacing w:val="-4"/>
          <w:sz w:val="23"/>
          <w:szCs w:val="23"/>
          <w:lang w:val="es-ES"/>
        </w:rPr>
        <w:t>de</w:t>
      </w:r>
      <w:r w:rsidR="004E093E" w:rsidRPr="008C6BE9">
        <w:rPr>
          <w:rFonts w:ascii="Arial" w:eastAsia="Carlito" w:hAnsi="Arial" w:cs="Arial"/>
          <w:color w:val="000000"/>
          <w:spacing w:val="-17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Gobierno,</w:t>
      </w:r>
      <w:r w:rsidR="004E093E" w:rsidRPr="008C6BE9">
        <w:rPr>
          <w:rFonts w:ascii="Arial" w:eastAsia="Carlito" w:hAnsi="Arial" w:cs="Arial"/>
          <w:color w:val="000000"/>
          <w:spacing w:val="-18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3"/>
          <w:sz w:val="23"/>
          <w:szCs w:val="23"/>
          <w:lang w:val="es-ES"/>
        </w:rPr>
        <w:t>el</w:t>
      </w:r>
      <w:r w:rsidR="004E093E" w:rsidRPr="008C6BE9">
        <w:rPr>
          <w:rFonts w:ascii="Arial" w:eastAsia="Carlito" w:hAnsi="Arial" w:cs="Arial"/>
          <w:color w:val="000000"/>
          <w:spacing w:val="-14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5"/>
          <w:sz w:val="23"/>
          <w:szCs w:val="23"/>
          <w:lang w:val="es-ES"/>
        </w:rPr>
        <w:t>cual</w:t>
      </w:r>
      <w:r w:rsidR="004E093E" w:rsidRPr="008C6BE9">
        <w:rPr>
          <w:rFonts w:ascii="Arial" w:eastAsia="Carlito" w:hAnsi="Arial" w:cs="Arial"/>
          <w:color w:val="000000"/>
          <w:spacing w:val="-18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5"/>
          <w:sz w:val="23"/>
          <w:szCs w:val="23"/>
          <w:lang w:val="es-ES"/>
        </w:rPr>
        <w:t>está</w:t>
      </w:r>
      <w:r w:rsidR="004E093E" w:rsidRPr="008C6BE9">
        <w:rPr>
          <w:rFonts w:ascii="Arial" w:eastAsia="Carlito" w:hAnsi="Arial" w:cs="Arial"/>
          <w:color w:val="000000"/>
          <w:spacing w:val="-14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conformado</w:t>
      </w:r>
      <w:r w:rsidR="004E093E" w:rsidRPr="008C6BE9">
        <w:rPr>
          <w:rFonts w:ascii="Arial" w:eastAsia="Carlito" w:hAnsi="Arial" w:cs="Arial"/>
          <w:color w:val="000000"/>
          <w:spacing w:val="-17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4"/>
          <w:sz w:val="23"/>
          <w:szCs w:val="23"/>
          <w:lang w:val="es-ES"/>
        </w:rPr>
        <w:t>por</w:t>
      </w:r>
      <w:r w:rsidR="004E093E" w:rsidRPr="008C6BE9">
        <w:rPr>
          <w:rFonts w:ascii="Arial" w:eastAsia="Carlito" w:hAnsi="Arial" w:cs="Arial"/>
          <w:color w:val="000000"/>
          <w:spacing w:val="-16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4"/>
          <w:sz w:val="23"/>
          <w:szCs w:val="23"/>
          <w:lang w:val="es-ES"/>
        </w:rPr>
        <w:t>el</w:t>
      </w:r>
      <w:r w:rsidR="004E093E" w:rsidRPr="008C6BE9">
        <w:rPr>
          <w:rFonts w:ascii="Arial" w:eastAsia="Carlito" w:hAnsi="Arial" w:cs="Arial"/>
          <w:color w:val="000000"/>
          <w:spacing w:val="-15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Marco</w:t>
      </w:r>
      <w:r w:rsidR="004E093E" w:rsidRPr="008C6BE9">
        <w:rPr>
          <w:rFonts w:ascii="Arial" w:eastAsia="Carlito" w:hAnsi="Arial" w:cs="Arial"/>
          <w:color w:val="000000"/>
          <w:spacing w:val="-14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Conceptual</w:t>
      </w:r>
      <w:r w:rsidR="004E093E" w:rsidRPr="008C6BE9">
        <w:rPr>
          <w:rFonts w:ascii="Arial" w:eastAsia="Carlito" w:hAnsi="Arial" w:cs="Arial"/>
          <w:color w:val="000000"/>
          <w:spacing w:val="-18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4"/>
          <w:sz w:val="23"/>
          <w:szCs w:val="23"/>
          <w:lang w:val="es-ES"/>
        </w:rPr>
        <w:t>para</w:t>
      </w:r>
      <w:r w:rsidR="004E093E" w:rsidRPr="008C6BE9">
        <w:rPr>
          <w:rFonts w:ascii="Arial" w:eastAsia="Carlito" w:hAnsi="Arial" w:cs="Arial"/>
          <w:color w:val="000000"/>
          <w:spacing w:val="-17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4"/>
          <w:sz w:val="23"/>
          <w:szCs w:val="23"/>
          <w:lang w:val="es-ES"/>
        </w:rPr>
        <w:t>la</w:t>
      </w:r>
      <w:r w:rsidR="004E093E" w:rsidRPr="008C6BE9">
        <w:rPr>
          <w:rFonts w:ascii="Arial" w:eastAsia="Carlito" w:hAnsi="Arial" w:cs="Arial"/>
          <w:color w:val="000000"/>
          <w:spacing w:val="-15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Preparación</w:t>
      </w:r>
      <w:r w:rsidR="004E093E" w:rsidRPr="008C6BE9">
        <w:rPr>
          <w:rFonts w:ascii="Arial" w:eastAsia="Carlito" w:hAnsi="Arial" w:cs="Arial"/>
          <w:color w:val="000000"/>
          <w:spacing w:val="-13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z w:val="23"/>
          <w:szCs w:val="23"/>
          <w:lang w:val="es-ES"/>
        </w:rPr>
        <w:t>y</w:t>
      </w:r>
      <w:r w:rsidR="004E093E" w:rsidRPr="008C6BE9">
        <w:rPr>
          <w:rFonts w:ascii="Arial" w:eastAsia="Carlito" w:hAnsi="Arial" w:cs="Arial"/>
          <w:color w:val="000000"/>
          <w:spacing w:val="-18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7"/>
          <w:sz w:val="23"/>
          <w:szCs w:val="23"/>
          <w:lang w:val="es-ES"/>
        </w:rPr>
        <w:t xml:space="preserve">Presentación </w:t>
      </w:r>
      <w:r w:rsidR="004E093E" w:rsidRPr="008C6BE9">
        <w:rPr>
          <w:rFonts w:ascii="Arial" w:eastAsia="Carlito" w:hAnsi="Arial" w:cs="Arial"/>
          <w:color w:val="000000"/>
          <w:spacing w:val="-4"/>
          <w:sz w:val="23"/>
          <w:szCs w:val="23"/>
          <w:lang w:val="es-ES"/>
        </w:rPr>
        <w:t xml:space="preserve">de </w:t>
      </w:r>
      <w:r w:rsidR="004E093E" w:rsidRPr="008C6BE9">
        <w:rPr>
          <w:rFonts w:ascii="Arial" w:eastAsia="Carlito" w:hAnsi="Arial" w:cs="Arial"/>
          <w:color w:val="000000"/>
          <w:spacing w:val="-7"/>
          <w:sz w:val="23"/>
          <w:szCs w:val="23"/>
          <w:lang w:val="es-ES"/>
        </w:rPr>
        <w:t xml:space="preserve">Información Financiera; </w:t>
      </w:r>
      <w:r w:rsidR="004E093E" w:rsidRPr="008C6BE9">
        <w:rPr>
          <w:rFonts w:ascii="Arial" w:eastAsia="Carlito" w:hAnsi="Arial" w:cs="Arial"/>
          <w:color w:val="000000"/>
          <w:spacing w:val="-5"/>
          <w:sz w:val="23"/>
          <w:szCs w:val="23"/>
          <w:lang w:val="es-ES"/>
        </w:rPr>
        <w:t xml:space="preserve">las </w:t>
      </w:r>
      <w:r w:rsidR="004E093E"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No</w:t>
      </w:r>
      <w:bookmarkStart w:id="1" w:name="_GoBack"/>
      <w:bookmarkEnd w:id="1"/>
      <w:r w:rsidR="004E093E"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 xml:space="preserve">rmas </w:t>
      </w:r>
      <w:r w:rsidR="004E093E" w:rsidRPr="008C6BE9">
        <w:rPr>
          <w:rFonts w:ascii="Arial" w:eastAsia="Carlito" w:hAnsi="Arial" w:cs="Arial"/>
          <w:color w:val="000000"/>
          <w:spacing w:val="-5"/>
          <w:sz w:val="23"/>
          <w:szCs w:val="23"/>
          <w:lang w:val="es-ES"/>
        </w:rPr>
        <w:t xml:space="preserve">para </w:t>
      </w:r>
      <w:r w:rsidR="004E093E" w:rsidRPr="008C6BE9">
        <w:rPr>
          <w:rFonts w:ascii="Arial" w:eastAsia="Carlito" w:hAnsi="Arial" w:cs="Arial"/>
          <w:color w:val="000000"/>
          <w:spacing w:val="-3"/>
          <w:sz w:val="23"/>
          <w:szCs w:val="23"/>
          <w:lang w:val="es-ES"/>
        </w:rPr>
        <w:t xml:space="preserve">el </w:t>
      </w:r>
      <w:r w:rsidR="004E093E" w:rsidRPr="008C6BE9">
        <w:rPr>
          <w:rFonts w:ascii="Arial" w:eastAsia="Carlito" w:hAnsi="Arial" w:cs="Arial"/>
          <w:color w:val="000000"/>
          <w:spacing w:val="-7"/>
          <w:sz w:val="23"/>
          <w:szCs w:val="23"/>
          <w:lang w:val="es-ES"/>
        </w:rPr>
        <w:t xml:space="preserve">Reconocimiento, </w:t>
      </w:r>
      <w:r w:rsidR="004E093E"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 xml:space="preserve">Medición, Revelación </w:t>
      </w:r>
      <w:r w:rsidR="004E093E" w:rsidRPr="008C6BE9">
        <w:rPr>
          <w:rFonts w:ascii="Arial" w:eastAsia="Carlito" w:hAnsi="Arial" w:cs="Arial"/>
          <w:color w:val="000000"/>
          <w:sz w:val="23"/>
          <w:szCs w:val="23"/>
          <w:lang w:val="es-ES"/>
        </w:rPr>
        <w:t xml:space="preserve">y </w:t>
      </w:r>
      <w:r w:rsidR="004E093E"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Presentación</w:t>
      </w:r>
      <w:r w:rsidR="004E093E" w:rsidRPr="008C6BE9">
        <w:rPr>
          <w:rFonts w:ascii="Arial" w:eastAsia="Carlito" w:hAnsi="Arial" w:cs="Arial"/>
          <w:color w:val="000000"/>
          <w:spacing w:val="-12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4"/>
          <w:sz w:val="23"/>
          <w:szCs w:val="23"/>
          <w:lang w:val="es-ES"/>
        </w:rPr>
        <w:t>de</w:t>
      </w:r>
      <w:r w:rsidR="004E093E" w:rsidRPr="008C6BE9">
        <w:rPr>
          <w:rFonts w:ascii="Arial" w:eastAsia="Carlito" w:hAnsi="Arial" w:cs="Arial"/>
          <w:color w:val="000000"/>
          <w:spacing w:val="-12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5"/>
          <w:sz w:val="23"/>
          <w:szCs w:val="23"/>
          <w:lang w:val="es-ES"/>
        </w:rPr>
        <w:t>los</w:t>
      </w:r>
      <w:r w:rsidR="004E093E" w:rsidRPr="008C6BE9">
        <w:rPr>
          <w:rFonts w:ascii="Arial" w:eastAsia="Carlito" w:hAnsi="Arial" w:cs="Arial"/>
          <w:color w:val="000000"/>
          <w:spacing w:val="-13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Hechos</w:t>
      </w:r>
      <w:r w:rsidR="004E093E" w:rsidRPr="008C6BE9">
        <w:rPr>
          <w:rFonts w:ascii="Arial" w:eastAsia="Carlito" w:hAnsi="Arial" w:cs="Arial"/>
          <w:color w:val="000000"/>
          <w:spacing w:val="-12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Económicos;</w:t>
      </w:r>
      <w:r w:rsidR="004E093E" w:rsidRPr="008C6BE9">
        <w:rPr>
          <w:rFonts w:ascii="Arial" w:eastAsia="Carlito" w:hAnsi="Arial" w:cs="Arial"/>
          <w:color w:val="000000"/>
          <w:spacing w:val="-12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5"/>
          <w:sz w:val="23"/>
          <w:szCs w:val="23"/>
          <w:lang w:val="es-ES"/>
        </w:rPr>
        <w:t>los</w:t>
      </w:r>
      <w:r w:rsidR="004E093E" w:rsidRPr="008C6BE9">
        <w:rPr>
          <w:rFonts w:ascii="Arial" w:eastAsia="Carlito" w:hAnsi="Arial" w:cs="Arial"/>
          <w:color w:val="000000"/>
          <w:spacing w:val="-13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Procedimientos</w:t>
      </w:r>
      <w:r w:rsidR="004E093E" w:rsidRPr="008C6BE9">
        <w:rPr>
          <w:rFonts w:ascii="Arial" w:eastAsia="Carlito" w:hAnsi="Arial" w:cs="Arial"/>
          <w:color w:val="000000"/>
          <w:spacing w:val="-10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Contables;</w:t>
      </w:r>
      <w:r w:rsidR="004E093E" w:rsidRPr="008C6BE9">
        <w:rPr>
          <w:rFonts w:ascii="Arial" w:eastAsia="Carlito" w:hAnsi="Arial" w:cs="Arial"/>
          <w:color w:val="000000"/>
          <w:spacing w:val="-12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5"/>
          <w:sz w:val="23"/>
          <w:szCs w:val="23"/>
          <w:lang w:val="es-ES"/>
        </w:rPr>
        <w:t>las</w:t>
      </w:r>
      <w:r w:rsidR="004E093E" w:rsidRPr="008C6BE9">
        <w:rPr>
          <w:rFonts w:ascii="Arial" w:eastAsia="Carlito" w:hAnsi="Arial" w:cs="Arial"/>
          <w:color w:val="000000"/>
          <w:spacing w:val="-13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5"/>
          <w:sz w:val="23"/>
          <w:szCs w:val="23"/>
          <w:lang w:val="es-ES"/>
        </w:rPr>
        <w:t>Guías</w:t>
      </w:r>
      <w:r w:rsidR="004E093E" w:rsidRPr="008C6BE9">
        <w:rPr>
          <w:rFonts w:ascii="Arial" w:eastAsia="Carlito" w:hAnsi="Arial" w:cs="Arial"/>
          <w:color w:val="000000"/>
          <w:spacing w:val="-13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4"/>
          <w:sz w:val="23"/>
          <w:szCs w:val="23"/>
          <w:lang w:val="es-ES"/>
        </w:rPr>
        <w:t>de</w:t>
      </w:r>
      <w:r w:rsidR="004E093E" w:rsidRPr="008C6BE9">
        <w:rPr>
          <w:rFonts w:ascii="Arial" w:eastAsia="Carlito" w:hAnsi="Arial" w:cs="Arial"/>
          <w:color w:val="000000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Aplicación;</w:t>
      </w:r>
      <w:r w:rsidR="004E093E" w:rsidRPr="008C6BE9">
        <w:rPr>
          <w:rFonts w:ascii="Arial" w:eastAsia="Carlito" w:hAnsi="Arial" w:cs="Arial"/>
          <w:color w:val="000000"/>
          <w:spacing w:val="-12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3"/>
          <w:sz w:val="23"/>
          <w:szCs w:val="23"/>
          <w:lang w:val="es-ES"/>
        </w:rPr>
        <w:t xml:space="preserve">El </w:t>
      </w:r>
      <w:r w:rsidR="004E093E"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Catálogo</w:t>
      </w:r>
      <w:r w:rsidR="004E093E" w:rsidRPr="008C6BE9">
        <w:rPr>
          <w:rFonts w:ascii="Arial" w:eastAsia="Carlito" w:hAnsi="Arial" w:cs="Arial"/>
          <w:color w:val="000000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General</w:t>
      </w:r>
      <w:r w:rsidR="004E093E" w:rsidRPr="008C6BE9">
        <w:rPr>
          <w:rFonts w:ascii="Arial" w:eastAsia="Carlito" w:hAnsi="Arial" w:cs="Arial"/>
          <w:color w:val="000000"/>
          <w:spacing w:val="-14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4"/>
          <w:sz w:val="23"/>
          <w:szCs w:val="23"/>
          <w:lang w:val="es-ES"/>
        </w:rPr>
        <w:t>de</w:t>
      </w:r>
      <w:r w:rsidR="004E093E" w:rsidRPr="008C6BE9">
        <w:rPr>
          <w:rFonts w:ascii="Arial" w:eastAsia="Carlito" w:hAnsi="Arial" w:cs="Arial"/>
          <w:color w:val="000000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Cuentas</w:t>
      </w:r>
      <w:r w:rsidR="004E093E" w:rsidRPr="008C6BE9">
        <w:rPr>
          <w:rFonts w:ascii="Arial" w:eastAsia="Carlito" w:hAnsi="Arial" w:cs="Arial"/>
          <w:color w:val="000000"/>
          <w:spacing w:val="-12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z w:val="23"/>
          <w:szCs w:val="23"/>
          <w:lang w:val="es-ES"/>
        </w:rPr>
        <w:t>y</w:t>
      </w:r>
      <w:r w:rsidR="004E093E" w:rsidRPr="008C6BE9">
        <w:rPr>
          <w:rFonts w:ascii="Arial" w:eastAsia="Carlito" w:hAnsi="Arial" w:cs="Arial"/>
          <w:color w:val="000000"/>
          <w:spacing w:val="-15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3"/>
          <w:sz w:val="23"/>
          <w:szCs w:val="23"/>
          <w:lang w:val="es-ES"/>
        </w:rPr>
        <w:t>la</w:t>
      </w:r>
      <w:r w:rsidR="004E093E" w:rsidRPr="008C6BE9">
        <w:rPr>
          <w:rFonts w:ascii="Arial" w:eastAsia="Carlito" w:hAnsi="Arial" w:cs="Arial"/>
          <w:color w:val="000000"/>
          <w:spacing w:val="-14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Doctrina</w:t>
      </w:r>
      <w:r w:rsidR="004E093E" w:rsidRPr="008C6BE9">
        <w:rPr>
          <w:rFonts w:ascii="Arial" w:eastAsia="Carlito" w:hAnsi="Arial" w:cs="Arial"/>
          <w:color w:val="000000"/>
          <w:spacing w:val="-10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Contable</w:t>
      </w:r>
      <w:r w:rsidR="004E093E" w:rsidRPr="008C6BE9">
        <w:rPr>
          <w:rFonts w:ascii="Arial" w:eastAsia="Carlito" w:hAnsi="Arial" w:cs="Arial"/>
          <w:color w:val="000000"/>
          <w:sz w:val="23"/>
          <w:szCs w:val="23"/>
          <w:lang w:val="es-ES"/>
        </w:rPr>
        <w:t xml:space="preserve"> </w:t>
      </w:r>
      <w:r w:rsidR="004E093E"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Pública.</w:t>
      </w:r>
    </w:p>
    <w:p w14:paraId="6552975B" w14:textId="77777777" w:rsidR="004E093E" w:rsidRPr="008C6BE9" w:rsidRDefault="004E093E" w:rsidP="004E093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rlito" w:hAnsi="Arial" w:cs="Arial"/>
          <w:color w:val="000000"/>
          <w:sz w:val="23"/>
          <w:szCs w:val="23"/>
          <w:lang w:val="es-ES"/>
        </w:rPr>
      </w:pPr>
    </w:p>
    <w:p w14:paraId="2C855C52" w14:textId="77777777" w:rsidR="004E093E" w:rsidRPr="008C6BE9" w:rsidRDefault="004E093E" w:rsidP="004E093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rlito" w:hAnsi="Arial" w:cs="Arial"/>
          <w:b/>
          <w:color w:val="000000"/>
          <w:spacing w:val="-10"/>
          <w:sz w:val="23"/>
          <w:szCs w:val="23"/>
          <w:lang w:val="es-ES"/>
        </w:rPr>
      </w:pPr>
      <w:r w:rsidRPr="008C6BE9">
        <w:rPr>
          <w:rFonts w:ascii="Arial" w:eastAsia="Carlito" w:hAnsi="Arial" w:cs="Arial"/>
          <w:color w:val="000000"/>
          <w:spacing w:val="-5"/>
          <w:sz w:val="23"/>
          <w:szCs w:val="23"/>
          <w:lang w:val="es-ES"/>
        </w:rPr>
        <w:t xml:space="preserve">Que </w:t>
      </w:r>
      <w:r w:rsidRPr="008C6BE9">
        <w:rPr>
          <w:rFonts w:ascii="Arial" w:eastAsia="Carlito" w:hAnsi="Arial" w:cs="Arial"/>
          <w:color w:val="000000"/>
          <w:spacing w:val="-4"/>
          <w:sz w:val="23"/>
          <w:szCs w:val="23"/>
          <w:lang w:val="es-ES"/>
        </w:rPr>
        <w:t xml:space="preserve">se </w:t>
      </w:r>
      <w:r w:rsidRPr="008C6BE9">
        <w:rPr>
          <w:rFonts w:ascii="Arial" w:eastAsia="Carlito" w:hAnsi="Arial" w:cs="Arial"/>
          <w:color w:val="000000"/>
          <w:spacing w:val="-5"/>
          <w:sz w:val="23"/>
          <w:szCs w:val="23"/>
          <w:lang w:val="es-ES"/>
        </w:rPr>
        <w:t xml:space="preserve">han </w:t>
      </w:r>
      <w:r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 xml:space="preserve">verificado previamente </w:t>
      </w:r>
      <w:r w:rsidRPr="008C6BE9">
        <w:rPr>
          <w:rFonts w:ascii="Arial" w:eastAsia="Carlito" w:hAnsi="Arial" w:cs="Arial"/>
          <w:color w:val="000000"/>
          <w:spacing w:val="-5"/>
          <w:sz w:val="23"/>
          <w:szCs w:val="23"/>
          <w:lang w:val="es-ES"/>
        </w:rPr>
        <w:t xml:space="preserve">las </w:t>
      </w:r>
      <w:r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 xml:space="preserve">afirmaciones sobre </w:t>
      </w:r>
      <w:r w:rsidRPr="008C6BE9">
        <w:rPr>
          <w:rFonts w:ascii="Arial" w:eastAsia="Carlito" w:hAnsi="Arial" w:cs="Arial"/>
          <w:color w:val="000000"/>
          <w:spacing w:val="-4"/>
          <w:sz w:val="23"/>
          <w:szCs w:val="23"/>
          <w:lang w:val="es-ES"/>
        </w:rPr>
        <w:t xml:space="preserve">la </w:t>
      </w:r>
      <w:r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 xml:space="preserve">existencia, integridad, derechos </w:t>
      </w:r>
      <w:r w:rsidRPr="008C6BE9">
        <w:rPr>
          <w:rFonts w:ascii="Arial" w:eastAsia="Carlito" w:hAnsi="Arial" w:cs="Arial"/>
          <w:color w:val="000000"/>
          <w:sz w:val="23"/>
          <w:szCs w:val="23"/>
          <w:lang w:val="es-ES"/>
        </w:rPr>
        <w:t xml:space="preserve">y </w:t>
      </w:r>
      <w:r w:rsidRPr="008C6BE9">
        <w:rPr>
          <w:rFonts w:ascii="Arial" w:eastAsia="Carlito" w:hAnsi="Arial" w:cs="Arial"/>
          <w:color w:val="000000"/>
          <w:spacing w:val="-7"/>
          <w:sz w:val="23"/>
          <w:szCs w:val="23"/>
          <w:lang w:val="es-ES"/>
        </w:rPr>
        <w:t xml:space="preserve">obligaciones, </w:t>
      </w:r>
      <w:r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 xml:space="preserve">valuación, presentación </w:t>
      </w:r>
      <w:r w:rsidRPr="008C6BE9">
        <w:rPr>
          <w:rFonts w:ascii="Arial" w:eastAsia="Carlito" w:hAnsi="Arial" w:cs="Arial"/>
          <w:color w:val="000000"/>
          <w:sz w:val="23"/>
          <w:szCs w:val="23"/>
          <w:lang w:val="es-ES"/>
        </w:rPr>
        <w:t xml:space="preserve">y </w:t>
      </w:r>
      <w:r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 xml:space="preserve">revelación </w:t>
      </w:r>
      <w:r w:rsidRPr="008C6BE9">
        <w:rPr>
          <w:rFonts w:ascii="Arial" w:eastAsia="Carlito" w:hAnsi="Arial" w:cs="Arial"/>
          <w:color w:val="000000"/>
          <w:spacing w:val="-4"/>
          <w:sz w:val="23"/>
          <w:szCs w:val="23"/>
          <w:lang w:val="es-ES"/>
        </w:rPr>
        <w:t xml:space="preserve">de la </w:t>
      </w:r>
      <w:r w:rsidRPr="008C6BE9">
        <w:rPr>
          <w:rFonts w:ascii="Arial" w:eastAsia="Carlito" w:hAnsi="Arial" w:cs="Arial"/>
          <w:color w:val="000000"/>
          <w:spacing w:val="-7"/>
          <w:sz w:val="23"/>
          <w:szCs w:val="23"/>
          <w:lang w:val="es-ES"/>
        </w:rPr>
        <w:t xml:space="preserve">información </w:t>
      </w:r>
      <w:r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 xml:space="preserve">contable contenidas </w:t>
      </w:r>
      <w:r w:rsidRPr="008C6BE9">
        <w:rPr>
          <w:rFonts w:ascii="Arial" w:eastAsia="Carlito" w:hAnsi="Arial" w:cs="Arial"/>
          <w:color w:val="000000"/>
          <w:spacing w:val="-4"/>
          <w:sz w:val="23"/>
          <w:szCs w:val="23"/>
          <w:lang w:val="es-ES"/>
        </w:rPr>
        <w:t xml:space="preserve">en los </w:t>
      </w:r>
      <w:r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Estados</w:t>
      </w:r>
      <w:r w:rsidRPr="008C6BE9">
        <w:rPr>
          <w:rFonts w:ascii="Arial" w:eastAsia="Carlito" w:hAnsi="Arial" w:cs="Arial"/>
          <w:color w:val="000000"/>
          <w:spacing w:val="-13"/>
          <w:sz w:val="23"/>
          <w:szCs w:val="23"/>
          <w:lang w:val="es-ES"/>
        </w:rPr>
        <w:t xml:space="preserve"> </w:t>
      </w:r>
      <w:r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Financieros:</w:t>
      </w:r>
      <w:r w:rsidRPr="008C6BE9">
        <w:rPr>
          <w:rFonts w:ascii="Arial" w:eastAsia="Carlito" w:hAnsi="Arial" w:cs="Arial"/>
          <w:color w:val="000000"/>
          <w:spacing w:val="-12"/>
          <w:sz w:val="23"/>
          <w:szCs w:val="23"/>
          <w:lang w:val="es-ES"/>
        </w:rPr>
        <w:t xml:space="preserve"> </w:t>
      </w:r>
      <w:r w:rsidRPr="008C6BE9">
        <w:rPr>
          <w:rFonts w:ascii="Arial" w:eastAsia="Carlito" w:hAnsi="Arial" w:cs="Arial"/>
          <w:color w:val="000000"/>
          <w:spacing w:val="-5"/>
          <w:sz w:val="23"/>
          <w:szCs w:val="23"/>
          <w:lang w:val="es-ES"/>
        </w:rPr>
        <w:t>Estado</w:t>
      </w:r>
      <w:r w:rsidRPr="008C6BE9">
        <w:rPr>
          <w:rFonts w:ascii="Arial" w:eastAsia="Carlito" w:hAnsi="Arial" w:cs="Arial"/>
          <w:color w:val="000000"/>
          <w:spacing w:val="-15"/>
          <w:sz w:val="23"/>
          <w:szCs w:val="23"/>
          <w:lang w:val="es-ES"/>
        </w:rPr>
        <w:t xml:space="preserve"> </w:t>
      </w:r>
      <w:r w:rsidRPr="008C6BE9">
        <w:rPr>
          <w:rFonts w:ascii="Arial" w:eastAsia="Carlito" w:hAnsi="Arial" w:cs="Arial"/>
          <w:color w:val="000000"/>
          <w:spacing w:val="-4"/>
          <w:sz w:val="23"/>
          <w:szCs w:val="23"/>
          <w:lang w:val="es-ES"/>
        </w:rPr>
        <w:t>de</w:t>
      </w:r>
      <w:r w:rsidRPr="008C6BE9">
        <w:rPr>
          <w:rFonts w:ascii="Arial" w:eastAsia="Carlito" w:hAnsi="Arial" w:cs="Arial"/>
          <w:color w:val="000000"/>
          <w:spacing w:val="-12"/>
          <w:sz w:val="23"/>
          <w:szCs w:val="23"/>
          <w:lang w:val="es-ES"/>
        </w:rPr>
        <w:t xml:space="preserve"> </w:t>
      </w:r>
      <w:r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Situación</w:t>
      </w:r>
      <w:r w:rsidRPr="008C6BE9">
        <w:rPr>
          <w:rFonts w:ascii="Arial" w:eastAsia="Carlito" w:hAnsi="Arial" w:cs="Arial"/>
          <w:color w:val="000000"/>
          <w:spacing w:val="-14"/>
          <w:sz w:val="23"/>
          <w:szCs w:val="23"/>
          <w:lang w:val="es-ES"/>
        </w:rPr>
        <w:t xml:space="preserve"> </w:t>
      </w:r>
      <w:r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 xml:space="preserve">financiera y Estado de Resultados </w:t>
      </w:r>
      <w:r w:rsidRPr="008C6BE9">
        <w:rPr>
          <w:rFonts w:ascii="Arial" w:eastAsia="Carlito" w:hAnsi="Arial" w:cs="Arial"/>
          <w:color w:val="000000"/>
          <w:spacing w:val="-5"/>
          <w:sz w:val="23"/>
          <w:szCs w:val="23"/>
          <w:lang w:val="es-ES"/>
        </w:rPr>
        <w:t>con</w:t>
      </w:r>
      <w:r w:rsidRPr="008C6BE9">
        <w:rPr>
          <w:rFonts w:ascii="Arial" w:eastAsia="Carlito" w:hAnsi="Arial" w:cs="Arial"/>
          <w:color w:val="000000"/>
          <w:spacing w:val="-14"/>
          <w:sz w:val="23"/>
          <w:szCs w:val="23"/>
          <w:lang w:val="es-ES"/>
        </w:rPr>
        <w:t xml:space="preserve"> </w:t>
      </w:r>
      <w:r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fecha</w:t>
      </w:r>
      <w:r w:rsidRPr="008C6BE9">
        <w:rPr>
          <w:rFonts w:ascii="Arial" w:eastAsia="Carlito" w:hAnsi="Arial" w:cs="Arial"/>
          <w:color w:val="000000"/>
          <w:spacing w:val="-13"/>
          <w:sz w:val="23"/>
          <w:szCs w:val="23"/>
          <w:lang w:val="es-ES"/>
        </w:rPr>
        <w:t xml:space="preserve"> </w:t>
      </w:r>
      <w:r w:rsidRPr="008C6BE9">
        <w:rPr>
          <w:rFonts w:ascii="Arial" w:eastAsia="Carlito" w:hAnsi="Arial" w:cs="Arial"/>
          <w:color w:val="000000"/>
          <w:spacing w:val="-4"/>
          <w:sz w:val="23"/>
          <w:szCs w:val="23"/>
          <w:lang w:val="es-ES"/>
        </w:rPr>
        <w:t>de</w:t>
      </w:r>
      <w:r w:rsidRPr="008C6BE9">
        <w:rPr>
          <w:rFonts w:ascii="Arial" w:eastAsia="Carlito" w:hAnsi="Arial" w:cs="Arial"/>
          <w:color w:val="000000"/>
          <w:spacing w:val="-9"/>
          <w:sz w:val="23"/>
          <w:szCs w:val="23"/>
          <w:lang w:val="es-ES"/>
        </w:rPr>
        <w:t xml:space="preserve"> </w:t>
      </w:r>
      <w:r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corte</w:t>
      </w:r>
      <w:r w:rsidRPr="008C6BE9">
        <w:rPr>
          <w:rFonts w:ascii="Arial" w:eastAsia="Carlito" w:hAnsi="Arial" w:cs="Arial"/>
          <w:color w:val="000000"/>
          <w:spacing w:val="-12"/>
          <w:sz w:val="23"/>
          <w:szCs w:val="23"/>
          <w:lang w:val="es-ES"/>
        </w:rPr>
        <w:t xml:space="preserve"> </w:t>
      </w:r>
      <w:r w:rsidRPr="008C6BE9">
        <w:rPr>
          <w:rFonts w:ascii="Arial" w:eastAsia="Carlito" w:hAnsi="Arial" w:cs="Arial"/>
          <w:color w:val="000000"/>
          <w:sz w:val="23"/>
          <w:szCs w:val="23"/>
          <w:lang w:val="es-ES"/>
        </w:rPr>
        <w:t>al</w:t>
      </w:r>
      <w:r w:rsidRPr="008C6BE9">
        <w:rPr>
          <w:rFonts w:ascii="Arial" w:eastAsia="Carlito" w:hAnsi="Arial" w:cs="Arial"/>
          <w:color w:val="000000"/>
          <w:spacing w:val="-15"/>
          <w:sz w:val="23"/>
          <w:szCs w:val="23"/>
          <w:lang w:val="es-ES"/>
        </w:rPr>
        <w:t xml:space="preserve"> </w:t>
      </w:r>
      <w:r w:rsidRPr="008C6BE9">
        <w:rPr>
          <w:rFonts w:ascii="Arial" w:eastAsia="Carlito" w:hAnsi="Arial" w:cs="Arial"/>
          <w:b/>
          <w:color w:val="000000"/>
          <w:spacing w:val="-4"/>
          <w:sz w:val="23"/>
          <w:szCs w:val="23"/>
          <w:lang w:val="es-ES"/>
        </w:rPr>
        <w:t>31</w:t>
      </w:r>
      <w:r w:rsidRPr="008C6BE9">
        <w:rPr>
          <w:rFonts w:ascii="Arial" w:eastAsia="Carlito" w:hAnsi="Arial" w:cs="Arial"/>
          <w:b/>
          <w:color w:val="000000"/>
          <w:spacing w:val="-12"/>
          <w:sz w:val="23"/>
          <w:szCs w:val="23"/>
          <w:lang w:val="es-ES"/>
        </w:rPr>
        <w:t xml:space="preserve"> </w:t>
      </w:r>
      <w:r w:rsidRPr="008C6BE9">
        <w:rPr>
          <w:rFonts w:ascii="Arial" w:eastAsia="Carlito" w:hAnsi="Arial" w:cs="Arial"/>
          <w:b/>
          <w:color w:val="000000"/>
          <w:sz w:val="23"/>
          <w:szCs w:val="23"/>
          <w:lang w:val="es-ES"/>
        </w:rPr>
        <w:t>de agosto de</w:t>
      </w:r>
      <w:r w:rsidRPr="008C6BE9">
        <w:rPr>
          <w:rFonts w:ascii="Arial" w:eastAsia="Carlito" w:hAnsi="Arial" w:cs="Arial"/>
          <w:b/>
          <w:color w:val="000000"/>
          <w:spacing w:val="-14"/>
          <w:sz w:val="23"/>
          <w:szCs w:val="23"/>
          <w:lang w:val="es-ES"/>
        </w:rPr>
        <w:t xml:space="preserve"> </w:t>
      </w:r>
      <w:r w:rsidRPr="008C6BE9">
        <w:rPr>
          <w:rFonts w:ascii="Arial" w:eastAsia="Carlito" w:hAnsi="Arial" w:cs="Arial"/>
          <w:b/>
          <w:color w:val="000000"/>
          <w:spacing w:val="-6"/>
          <w:sz w:val="23"/>
          <w:szCs w:val="23"/>
          <w:lang w:val="es-ES"/>
        </w:rPr>
        <w:t>2020</w:t>
      </w:r>
      <w:r w:rsidRPr="008C6BE9">
        <w:rPr>
          <w:rFonts w:ascii="Arial" w:eastAsia="Carlito" w:hAnsi="Arial" w:cs="Arial"/>
          <w:b/>
          <w:color w:val="000000"/>
          <w:spacing w:val="-10"/>
          <w:sz w:val="23"/>
          <w:szCs w:val="23"/>
          <w:lang w:val="es-ES"/>
        </w:rPr>
        <w:t>.</w:t>
      </w:r>
    </w:p>
    <w:p w14:paraId="13337C99" w14:textId="77777777" w:rsidR="004E093E" w:rsidRPr="008C6BE9" w:rsidRDefault="004E093E" w:rsidP="004E093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rlito" w:hAnsi="Arial" w:cs="Arial"/>
          <w:color w:val="000000"/>
          <w:sz w:val="23"/>
          <w:szCs w:val="23"/>
          <w:lang w:val="es-ES"/>
        </w:rPr>
      </w:pPr>
    </w:p>
    <w:p w14:paraId="393FC602" w14:textId="77777777" w:rsidR="004E093E" w:rsidRPr="008C6BE9" w:rsidRDefault="004E093E" w:rsidP="004E093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rlito" w:hAnsi="Arial" w:cs="Arial"/>
          <w:color w:val="000000"/>
          <w:sz w:val="23"/>
          <w:szCs w:val="23"/>
          <w:lang w:val="es-ES"/>
        </w:rPr>
      </w:pPr>
      <w:r w:rsidRPr="008C6BE9">
        <w:rPr>
          <w:rFonts w:ascii="Arial" w:eastAsia="Carlito" w:hAnsi="Arial" w:cs="Arial"/>
          <w:color w:val="000000"/>
          <w:spacing w:val="-5"/>
          <w:sz w:val="23"/>
          <w:szCs w:val="23"/>
          <w:lang w:val="es-ES"/>
        </w:rPr>
        <w:t xml:space="preserve">Que las </w:t>
      </w:r>
      <w:r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 xml:space="preserve">cifras </w:t>
      </w:r>
      <w:r w:rsidRPr="008C6BE9">
        <w:rPr>
          <w:rFonts w:ascii="Arial" w:eastAsia="Carlito" w:hAnsi="Arial" w:cs="Arial"/>
          <w:color w:val="000000"/>
          <w:spacing w:val="-7"/>
          <w:sz w:val="23"/>
          <w:szCs w:val="23"/>
          <w:lang w:val="es-ES"/>
        </w:rPr>
        <w:t xml:space="preserve">incluidas </w:t>
      </w:r>
      <w:r w:rsidRPr="008C6BE9">
        <w:rPr>
          <w:rFonts w:ascii="Arial" w:eastAsia="Carlito" w:hAnsi="Arial" w:cs="Arial"/>
          <w:color w:val="000000"/>
          <w:spacing w:val="-5"/>
          <w:sz w:val="23"/>
          <w:szCs w:val="23"/>
          <w:lang w:val="es-ES"/>
        </w:rPr>
        <w:t xml:space="preserve">son </w:t>
      </w:r>
      <w:r w:rsidRPr="008C6BE9">
        <w:rPr>
          <w:rFonts w:ascii="Arial" w:eastAsia="Carlito" w:hAnsi="Arial" w:cs="Arial"/>
          <w:color w:val="000000"/>
          <w:spacing w:val="-7"/>
          <w:sz w:val="23"/>
          <w:szCs w:val="23"/>
          <w:lang w:val="es-ES"/>
        </w:rPr>
        <w:t xml:space="preserve">fielmente </w:t>
      </w:r>
      <w:r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 xml:space="preserve">tomadas </w:t>
      </w:r>
      <w:r w:rsidRPr="008C6BE9">
        <w:rPr>
          <w:rFonts w:ascii="Arial" w:eastAsia="Carlito" w:hAnsi="Arial" w:cs="Arial"/>
          <w:color w:val="000000"/>
          <w:spacing w:val="-4"/>
          <w:sz w:val="23"/>
          <w:szCs w:val="23"/>
          <w:lang w:val="es-ES"/>
        </w:rPr>
        <w:t xml:space="preserve">de </w:t>
      </w:r>
      <w:r w:rsidRPr="008C6BE9">
        <w:rPr>
          <w:rFonts w:ascii="Arial" w:eastAsia="Carlito" w:hAnsi="Arial" w:cs="Arial"/>
          <w:color w:val="000000"/>
          <w:spacing w:val="-5"/>
          <w:sz w:val="23"/>
          <w:szCs w:val="23"/>
          <w:lang w:val="es-ES"/>
        </w:rPr>
        <w:t xml:space="preserve">los </w:t>
      </w:r>
      <w:r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 xml:space="preserve">libros oficiales </w:t>
      </w:r>
      <w:r w:rsidRPr="008C6BE9">
        <w:rPr>
          <w:rFonts w:ascii="Arial" w:eastAsia="Carlito" w:hAnsi="Arial" w:cs="Arial"/>
          <w:color w:val="000000"/>
          <w:sz w:val="23"/>
          <w:szCs w:val="23"/>
          <w:lang w:val="es-ES"/>
        </w:rPr>
        <w:t xml:space="preserve">y </w:t>
      </w:r>
      <w:r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 xml:space="preserve">auxiliares respectivos. </w:t>
      </w:r>
      <w:r w:rsidRPr="008C6BE9">
        <w:rPr>
          <w:rFonts w:ascii="Arial" w:eastAsia="Carlito" w:hAnsi="Arial" w:cs="Arial"/>
          <w:color w:val="000000"/>
          <w:spacing w:val="-4"/>
          <w:sz w:val="23"/>
          <w:szCs w:val="23"/>
          <w:lang w:val="es-ES"/>
        </w:rPr>
        <w:t xml:space="preserve">Que </w:t>
      </w:r>
      <w:r w:rsidRPr="008C6BE9">
        <w:rPr>
          <w:rFonts w:ascii="Arial" w:eastAsia="Carlito" w:hAnsi="Arial" w:cs="Arial"/>
          <w:color w:val="000000"/>
          <w:spacing w:val="-5"/>
          <w:sz w:val="23"/>
          <w:szCs w:val="23"/>
          <w:lang w:val="es-ES"/>
        </w:rPr>
        <w:t xml:space="preserve">los </w:t>
      </w:r>
      <w:r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 xml:space="preserve">hechos, transacciones </w:t>
      </w:r>
      <w:r w:rsidRPr="008C6BE9">
        <w:rPr>
          <w:rFonts w:ascii="Arial" w:eastAsia="Carlito" w:hAnsi="Arial" w:cs="Arial"/>
          <w:color w:val="000000"/>
          <w:sz w:val="23"/>
          <w:szCs w:val="23"/>
          <w:lang w:val="es-ES"/>
        </w:rPr>
        <w:t xml:space="preserve">y </w:t>
      </w:r>
      <w:r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 xml:space="preserve">operaciones </w:t>
      </w:r>
      <w:r w:rsidRPr="008C6BE9">
        <w:rPr>
          <w:rFonts w:ascii="Arial" w:eastAsia="Carlito" w:hAnsi="Arial" w:cs="Arial"/>
          <w:color w:val="000000"/>
          <w:spacing w:val="-5"/>
          <w:sz w:val="23"/>
          <w:szCs w:val="23"/>
          <w:lang w:val="es-ES"/>
        </w:rPr>
        <w:t xml:space="preserve">que han sido </w:t>
      </w:r>
      <w:r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 xml:space="preserve">reconocidos </w:t>
      </w:r>
      <w:r w:rsidRPr="008C6BE9">
        <w:rPr>
          <w:rFonts w:ascii="Arial" w:eastAsia="Carlito" w:hAnsi="Arial" w:cs="Arial"/>
          <w:color w:val="000000"/>
          <w:spacing w:val="-5"/>
          <w:sz w:val="23"/>
          <w:szCs w:val="23"/>
          <w:lang w:val="es-ES"/>
        </w:rPr>
        <w:t xml:space="preserve">por </w:t>
      </w:r>
      <w:r w:rsidRPr="008C6BE9">
        <w:rPr>
          <w:rFonts w:ascii="Arial" w:eastAsia="Carlito" w:hAnsi="Arial" w:cs="Arial"/>
          <w:color w:val="000000"/>
          <w:spacing w:val="-4"/>
          <w:sz w:val="23"/>
          <w:szCs w:val="23"/>
          <w:lang w:val="es-ES"/>
        </w:rPr>
        <w:t xml:space="preserve">la </w:t>
      </w:r>
      <w:r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 xml:space="preserve">entidad Pública durante </w:t>
      </w:r>
      <w:r w:rsidRPr="008C6BE9">
        <w:rPr>
          <w:rFonts w:ascii="Arial" w:eastAsia="Carlito" w:hAnsi="Arial" w:cs="Arial"/>
          <w:color w:val="000000"/>
          <w:spacing w:val="-4"/>
          <w:sz w:val="23"/>
          <w:szCs w:val="23"/>
          <w:lang w:val="es-ES"/>
        </w:rPr>
        <w:t xml:space="preserve">el </w:t>
      </w:r>
      <w:r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 xml:space="preserve">periodo contable existen. </w:t>
      </w:r>
      <w:r w:rsidRPr="008C6BE9">
        <w:rPr>
          <w:rFonts w:ascii="Arial" w:eastAsia="Carlito" w:hAnsi="Arial" w:cs="Arial"/>
          <w:color w:val="000000"/>
          <w:spacing w:val="-4"/>
          <w:sz w:val="23"/>
          <w:szCs w:val="23"/>
          <w:lang w:val="es-ES"/>
        </w:rPr>
        <w:t xml:space="preserve">Que los </w:t>
      </w:r>
      <w:r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 xml:space="preserve">hechos económicos </w:t>
      </w:r>
      <w:r w:rsidRPr="008C6BE9">
        <w:rPr>
          <w:rFonts w:ascii="Arial" w:eastAsia="Carlito" w:hAnsi="Arial" w:cs="Arial"/>
          <w:color w:val="000000"/>
          <w:spacing w:val="-3"/>
          <w:sz w:val="23"/>
          <w:szCs w:val="23"/>
          <w:lang w:val="es-ES"/>
        </w:rPr>
        <w:t xml:space="preserve">se </w:t>
      </w:r>
      <w:r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 xml:space="preserve">revelan conforme </w:t>
      </w:r>
      <w:r w:rsidRPr="008C6BE9">
        <w:rPr>
          <w:rFonts w:ascii="Arial" w:eastAsia="Carlito" w:hAnsi="Arial" w:cs="Arial"/>
          <w:color w:val="000000"/>
          <w:sz w:val="23"/>
          <w:szCs w:val="23"/>
          <w:lang w:val="es-ES"/>
        </w:rPr>
        <w:t xml:space="preserve">a </w:t>
      </w:r>
      <w:r w:rsidRPr="008C6BE9">
        <w:rPr>
          <w:rFonts w:ascii="Arial" w:eastAsia="Carlito" w:hAnsi="Arial" w:cs="Arial"/>
          <w:color w:val="000000"/>
          <w:spacing w:val="-4"/>
          <w:sz w:val="23"/>
          <w:szCs w:val="23"/>
          <w:lang w:val="es-ES"/>
        </w:rPr>
        <w:t xml:space="preserve">lo </w:t>
      </w:r>
      <w:r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 xml:space="preserve">establecido </w:t>
      </w:r>
      <w:r w:rsidRPr="008C6BE9">
        <w:rPr>
          <w:rFonts w:ascii="Arial" w:eastAsia="Carlito" w:hAnsi="Arial" w:cs="Arial"/>
          <w:color w:val="000000"/>
          <w:spacing w:val="-4"/>
          <w:sz w:val="23"/>
          <w:szCs w:val="23"/>
          <w:lang w:val="es-ES"/>
        </w:rPr>
        <w:t>en el</w:t>
      </w:r>
      <w:r w:rsidRPr="008C6BE9">
        <w:rPr>
          <w:rFonts w:ascii="Arial" w:eastAsia="Carlito" w:hAnsi="Arial" w:cs="Arial"/>
          <w:color w:val="000000"/>
          <w:spacing w:val="-18"/>
          <w:sz w:val="23"/>
          <w:szCs w:val="23"/>
          <w:lang w:val="es-ES"/>
        </w:rPr>
        <w:t xml:space="preserve"> </w:t>
      </w:r>
      <w:r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Régimen</w:t>
      </w:r>
      <w:r w:rsidRPr="008C6BE9">
        <w:rPr>
          <w:rFonts w:ascii="Arial" w:eastAsia="Carlito" w:hAnsi="Arial" w:cs="Arial"/>
          <w:color w:val="000000"/>
          <w:spacing w:val="-17"/>
          <w:sz w:val="23"/>
          <w:szCs w:val="23"/>
          <w:lang w:val="es-ES"/>
        </w:rPr>
        <w:t xml:space="preserve"> </w:t>
      </w:r>
      <w:r w:rsidRPr="008C6BE9">
        <w:rPr>
          <w:rFonts w:ascii="Arial" w:eastAsia="Carlito" w:hAnsi="Arial" w:cs="Arial"/>
          <w:color w:val="000000"/>
          <w:sz w:val="23"/>
          <w:szCs w:val="23"/>
          <w:lang w:val="es-ES"/>
        </w:rPr>
        <w:t>de</w:t>
      </w:r>
      <w:r w:rsidRPr="008C6BE9">
        <w:rPr>
          <w:rFonts w:ascii="Arial" w:eastAsia="Carlito" w:hAnsi="Arial" w:cs="Arial"/>
          <w:color w:val="000000"/>
          <w:spacing w:val="-17"/>
          <w:sz w:val="23"/>
          <w:szCs w:val="23"/>
          <w:lang w:val="es-ES"/>
        </w:rPr>
        <w:t xml:space="preserve"> </w:t>
      </w:r>
      <w:r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Contabilidad</w:t>
      </w:r>
      <w:r w:rsidRPr="008C6BE9">
        <w:rPr>
          <w:rFonts w:ascii="Arial" w:eastAsia="Carlito" w:hAnsi="Arial" w:cs="Arial"/>
          <w:color w:val="000000"/>
          <w:spacing w:val="-16"/>
          <w:sz w:val="23"/>
          <w:szCs w:val="23"/>
          <w:lang w:val="es-ES"/>
        </w:rPr>
        <w:t xml:space="preserve"> </w:t>
      </w:r>
      <w:r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Pública.</w:t>
      </w:r>
      <w:r w:rsidRPr="008C6BE9">
        <w:rPr>
          <w:rFonts w:ascii="Arial" w:eastAsia="Carlito" w:hAnsi="Arial" w:cs="Arial"/>
          <w:color w:val="000000"/>
          <w:spacing w:val="29"/>
          <w:sz w:val="23"/>
          <w:szCs w:val="23"/>
          <w:lang w:val="es-ES"/>
        </w:rPr>
        <w:t xml:space="preserve"> </w:t>
      </w:r>
      <w:r w:rsidRPr="008C6BE9">
        <w:rPr>
          <w:rFonts w:ascii="Arial" w:eastAsia="Carlito" w:hAnsi="Arial" w:cs="Arial"/>
          <w:color w:val="000000"/>
          <w:spacing w:val="-5"/>
          <w:sz w:val="23"/>
          <w:szCs w:val="23"/>
          <w:lang w:val="es-ES"/>
        </w:rPr>
        <w:t>Que</w:t>
      </w:r>
      <w:r w:rsidRPr="008C6BE9">
        <w:rPr>
          <w:rFonts w:ascii="Arial" w:eastAsia="Carlito" w:hAnsi="Arial" w:cs="Arial"/>
          <w:color w:val="000000"/>
          <w:spacing w:val="-17"/>
          <w:sz w:val="23"/>
          <w:szCs w:val="23"/>
          <w:lang w:val="es-ES"/>
        </w:rPr>
        <w:t xml:space="preserve"> </w:t>
      </w:r>
      <w:r w:rsidRPr="008C6BE9">
        <w:rPr>
          <w:rFonts w:ascii="Arial" w:eastAsia="Carlito" w:hAnsi="Arial" w:cs="Arial"/>
          <w:color w:val="000000"/>
          <w:spacing w:val="-3"/>
          <w:sz w:val="23"/>
          <w:szCs w:val="23"/>
          <w:lang w:val="es-ES"/>
        </w:rPr>
        <w:t>el</w:t>
      </w:r>
      <w:r w:rsidRPr="008C6BE9">
        <w:rPr>
          <w:rFonts w:ascii="Arial" w:eastAsia="Carlito" w:hAnsi="Arial" w:cs="Arial"/>
          <w:color w:val="000000"/>
          <w:spacing w:val="-18"/>
          <w:sz w:val="23"/>
          <w:szCs w:val="23"/>
          <w:lang w:val="es-ES"/>
        </w:rPr>
        <w:t xml:space="preserve"> </w:t>
      </w:r>
      <w:r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valor</w:t>
      </w:r>
      <w:r w:rsidRPr="008C6BE9">
        <w:rPr>
          <w:rFonts w:ascii="Arial" w:eastAsia="Carlito" w:hAnsi="Arial" w:cs="Arial"/>
          <w:color w:val="000000"/>
          <w:spacing w:val="-16"/>
          <w:sz w:val="23"/>
          <w:szCs w:val="23"/>
          <w:lang w:val="es-ES"/>
        </w:rPr>
        <w:t xml:space="preserve"> </w:t>
      </w:r>
      <w:r w:rsidRPr="008C6BE9">
        <w:rPr>
          <w:rFonts w:ascii="Arial" w:eastAsia="Carlito" w:hAnsi="Arial" w:cs="Arial"/>
          <w:color w:val="000000"/>
          <w:spacing w:val="-4"/>
          <w:sz w:val="23"/>
          <w:szCs w:val="23"/>
          <w:lang w:val="es-ES"/>
        </w:rPr>
        <w:t>de</w:t>
      </w:r>
      <w:r w:rsidRPr="008C6BE9">
        <w:rPr>
          <w:rFonts w:ascii="Arial" w:eastAsia="Carlito" w:hAnsi="Arial" w:cs="Arial"/>
          <w:color w:val="000000"/>
          <w:spacing w:val="-15"/>
          <w:sz w:val="23"/>
          <w:szCs w:val="23"/>
          <w:lang w:val="es-ES"/>
        </w:rPr>
        <w:t xml:space="preserve"> </w:t>
      </w:r>
      <w:r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activos,</w:t>
      </w:r>
      <w:r w:rsidRPr="008C6BE9">
        <w:rPr>
          <w:rFonts w:ascii="Arial" w:eastAsia="Carlito" w:hAnsi="Arial" w:cs="Arial"/>
          <w:color w:val="000000"/>
          <w:spacing w:val="-18"/>
          <w:sz w:val="23"/>
          <w:szCs w:val="23"/>
          <w:lang w:val="es-ES"/>
        </w:rPr>
        <w:t xml:space="preserve"> </w:t>
      </w:r>
      <w:r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pasivos,</w:t>
      </w:r>
      <w:r w:rsidRPr="008C6BE9">
        <w:rPr>
          <w:rFonts w:ascii="Arial" w:eastAsia="Carlito" w:hAnsi="Arial" w:cs="Arial"/>
          <w:color w:val="000000"/>
          <w:spacing w:val="-17"/>
          <w:sz w:val="23"/>
          <w:szCs w:val="23"/>
          <w:lang w:val="es-ES"/>
        </w:rPr>
        <w:t xml:space="preserve"> </w:t>
      </w:r>
      <w:r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patrimonio,</w:t>
      </w:r>
      <w:r w:rsidRPr="008C6BE9">
        <w:rPr>
          <w:rFonts w:ascii="Arial" w:eastAsia="Carlito" w:hAnsi="Arial" w:cs="Arial"/>
          <w:color w:val="000000"/>
          <w:spacing w:val="-18"/>
          <w:sz w:val="23"/>
          <w:szCs w:val="23"/>
          <w:lang w:val="es-ES"/>
        </w:rPr>
        <w:t xml:space="preserve"> </w:t>
      </w:r>
      <w:r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ingresos</w:t>
      </w:r>
      <w:r w:rsidRPr="008C6BE9">
        <w:rPr>
          <w:rFonts w:ascii="Arial" w:eastAsia="Carlito" w:hAnsi="Arial" w:cs="Arial"/>
          <w:color w:val="000000"/>
          <w:spacing w:val="-18"/>
          <w:sz w:val="23"/>
          <w:szCs w:val="23"/>
          <w:lang w:val="es-ES"/>
        </w:rPr>
        <w:t xml:space="preserve"> </w:t>
      </w:r>
      <w:r w:rsidRPr="008C6BE9">
        <w:rPr>
          <w:rFonts w:ascii="Arial" w:eastAsia="Carlito" w:hAnsi="Arial" w:cs="Arial"/>
          <w:color w:val="000000"/>
          <w:sz w:val="23"/>
          <w:szCs w:val="23"/>
          <w:lang w:val="es-ES"/>
        </w:rPr>
        <w:t>y</w:t>
      </w:r>
      <w:r w:rsidRPr="008C6BE9">
        <w:rPr>
          <w:rFonts w:ascii="Arial" w:eastAsia="Carlito" w:hAnsi="Arial" w:cs="Arial"/>
          <w:color w:val="000000"/>
          <w:spacing w:val="-16"/>
          <w:sz w:val="23"/>
          <w:szCs w:val="23"/>
          <w:lang w:val="es-ES"/>
        </w:rPr>
        <w:t xml:space="preserve"> </w:t>
      </w:r>
      <w:r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 xml:space="preserve">gastos </w:t>
      </w:r>
      <w:r w:rsidRPr="008C6BE9">
        <w:rPr>
          <w:rFonts w:ascii="Arial" w:eastAsia="Carlito" w:hAnsi="Arial" w:cs="Arial"/>
          <w:color w:val="000000"/>
          <w:spacing w:val="-5"/>
          <w:sz w:val="23"/>
          <w:szCs w:val="23"/>
          <w:lang w:val="es-ES"/>
        </w:rPr>
        <w:t>han</w:t>
      </w:r>
      <w:r w:rsidRPr="008C6BE9">
        <w:rPr>
          <w:rFonts w:ascii="Arial" w:eastAsia="Carlito" w:hAnsi="Arial" w:cs="Arial"/>
          <w:color w:val="000000"/>
          <w:spacing w:val="-13"/>
          <w:sz w:val="23"/>
          <w:szCs w:val="23"/>
          <w:lang w:val="es-ES"/>
        </w:rPr>
        <w:t xml:space="preserve"> </w:t>
      </w:r>
      <w:r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sido</w:t>
      </w:r>
      <w:r w:rsidRPr="008C6BE9">
        <w:rPr>
          <w:rFonts w:ascii="Arial" w:eastAsia="Carlito" w:hAnsi="Arial" w:cs="Arial"/>
          <w:color w:val="000000"/>
          <w:spacing w:val="-13"/>
          <w:sz w:val="23"/>
          <w:szCs w:val="23"/>
          <w:lang w:val="es-ES"/>
        </w:rPr>
        <w:t xml:space="preserve"> </w:t>
      </w:r>
      <w:r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revelados</w:t>
      </w:r>
      <w:r w:rsidRPr="008C6BE9">
        <w:rPr>
          <w:rFonts w:ascii="Arial" w:eastAsia="Carlito" w:hAnsi="Arial" w:cs="Arial"/>
          <w:color w:val="000000"/>
          <w:spacing w:val="-12"/>
          <w:sz w:val="23"/>
          <w:szCs w:val="23"/>
          <w:lang w:val="es-ES"/>
        </w:rPr>
        <w:t xml:space="preserve"> </w:t>
      </w:r>
      <w:r w:rsidRPr="008C6BE9">
        <w:rPr>
          <w:rFonts w:ascii="Arial" w:eastAsia="Carlito" w:hAnsi="Arial" w:cs="Arial"/>
          <w:color w:val="000000"/>
          <w:spacing w:val="-4"/>
          <w:sz w:val="23"/>
          <w:szCs w:val="23"/>
          <w:lang w:val="es-ES"/>
        </w:rPr>
        <w:t>en</w:t>
      </w:r>
      <w:r w:rsidRPr="008C6BE9">
        <w:rPr>
          <w:rFonts w:ascii="Arial" w:eastAsia="Carlito" w:hAnsi="Arial" w:cs="Arial"/>
          <w:color w:val="000000"/>
          <w:spacing w:val="-13"/>
          <w:sz w:val="23"/>
          <w:szCs w:val="23"/>
          <w:lang w:val="es-ES"/>
        </w:rPr>
        <w:t xml:space="preserve"> </w:t>
      </w:r>
      <w:r w:rsidRPr="008C6BE9">
        <w:rPr>
          <w:rFonts w:ascii="Arial" w:eastAsia="Carlito" w:hAnsi="Arial" w:cs="Arial"/>
          <w:color w:val="000000"/>
          <w:spacing w:val="-4"/>
          <w:sz w:val="23"/>
          <w:szCs w:val="23"/>
          <w:lang w:val="es-ES"/>
        </w:rPr>
        <w:t>los</w:t>
      </w:r>
      <w:r w:rsidRPr="008C6BE9">
        <w:rPr>
          <w:rFonts w:ascii="Arial" w:eastAsia="Carlito" w:hAnsi="Arial" w:cs="Arial"/>
          <w:color w:val="000000"/>
          <w:spacing w:val="-12"/>
          <w:sz w:val="23"/>
          <w:szCs w:val="23"/>
          <w:lang w:val="es-ES"/>
        </w:rPr>
        <w:t xml:space="preserve"> </w:t>
      </w:r>
      <w:r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Estados</w:t>
      </w:r>
      <w:r w:rsidRPr="008C6BE9">
        <w:rPr>
          <w:rFonts w:ascii="Arial" w:eastAsia="Carlito" w:hAnsi="Arial" w:cs="Arial"/>
          <w:color w:val="000000"/>
          <w:spacing w:val="-12"/>
          <w:sz w:val="23"/>
          <w:szCs w:val="23"/>
          <w:lang w:val="es-ES"/>
        </w:rPr>
        <w:t xml:space="preserve"> </w:t>
      </w:r>
      <w:r w:rsidRPr="008C6BE9">
        <w:rPr>
          <w:rFonts w:ascii="Arial" w:eastAsia="Carlito" w:hAnsi="Arial" w:cs="Arial"/>
          <w:color w:val="000000"/>
          <w:spacing w:val="-6"/>
          <w:sz w:val="23"/>
          <w:szCs w:val="23"/>
          <w:lang w:val="es-ES"/>
        </w:rPr>
        <w:t>Financieros.</w:t>
      </w:r>
    </w:p>
    <w:p w14:paraId="5E9C1F0E" w14:textId="77777777" w:rsidR="004E093E" w:rsidRPr="008C6BE9" w:rsidRDefault="004E093E" w:rsidP="004E093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rlito" w:hAnsi="Arial" w:cs="Arial"/>
          <w:color w:val="000000"/>
          <w:sz w:val="23"/>
          <w:szCs w:val="23"/>
          <w:lang w:val="es-ES"/>
        </w:rPr>
      </w:pPr>
    </w:p>
    <w:p w14:paraId="26603E3E" w14:textId="77777777" w:rsidR="004E093E" w:rsidRPr="008C6BE9" w:rsidRDefault="004E093E" w:rsidP="004E093E">
      <w:pPr>
        <w:jc w:val="both"/>
        <w:rPr>
          <w:rFonts w:ascii="Arial" w:hAnsi="Arial" w:cs="Arial"/>
          <w:sz w:val="23"/>
          <w:szCs w:val="23"/>
        </w:rPr>
      </w:pPr>
      <w:r w:rsidRPr="008C6BE9">
        <w:rPr>
          <w:rFonts w:ascii="Arial" w:hAnsi="Arial" w:cs="Arial"/>
          <w:sz w:val="23"/>
          <w:szCs w:val="23"/>
        </w:rPr>
        <w:t xml:space="preserve">La información financiera durante el mes de </w:t>
      </w:r>
      <w:r w:rsidRPr="008C6BE9">
        <w:rPr>
          <w:rFonts w:ascii="Arial" w:hAnsi="Arial" w:cs="Arial"/>
          <w:b/>
          <w:bCs/>
          <w:sz w:val="23"/>
          <w:szCs w:val="23"/>
        </w:rPr>
        <w:t>agosto</w:t>
      </w:r>
      <w:r w:rsidRPr="008C6BE9">
        <w:rPr>
          <w:rFonts w:ascii="Arial" w:hAnsi="Arial" w:cs="Arial"/>
          <w:sz w:val="23"/>
          <w:szCs w:val="23"/>
        </w:rPr>
        <w:t xml:space="preserve">, No presentaron hechos económicos No recurrentes en los Estados Financieros </w:t>
      </w:r>
      <w:proofErr w:type="gramStart"/>
      <w:r w:rsidRPr="008C6BE9">
        <w:rPr>
          <w:rFonts w:ascii="Arial" w:hAnsi="Arial" w:cs="Arial"/>
          <w:sz w:val="23"/>
          <w:szCs w:val="23"/>
        </w:rPr>
        <w:t>de acuerdo al</w:t>
      </w:r>
      <w:proofErr w:type="gramEnd"/>
      <w:r w:rsidRPr="008C6BE9">
        <w:rPr>
          <w:rFonts w:ascii="Arial" w:hAnsi="Arial" w:cs="Arial"/>
          <w:sz w:val="23"/>
          <w:szCs w:val="23"/>
        </w:rPr>
        <w:t xml:space="preserve"> artículo 1 de la Resolución 182 de 19 de mayo de 2017 numeral 2.2, de las Notas a los Estados Financieros y contables mensuales “se presentarán cuando durante el mes surjan hechos económicos que no sean recurrentes y que tengan un efecto material en la estructura financiera de la entidad”.</w:t>
      </w:r>
    </w:p>
    <w:p w14:paraId="5540A86A" w14:textId="77777777" w:rsidR="004E093E" w:rsidRPr="008C6BE9" w:rsidRDefault="004E093E" w:rsidP="004E093E">
      <w:pPr>
        <w:jc w:val="both"/>
        <w:rPr>
          <w:rFonts w:ascii="Arial" w:hAnsi="Arial" w:cs="Arial"/>
          <w:sz w:val="23"/>
          <w:szCs w:val="23"/>
        </w:rPr>
      </w:pPr>
      <w:r w:rsidRPr="008C6BE9">
        <w:rPr>
          <w:rFonts w:ascii="Arial" w:hAnsi="Arial" w:cs="Arial"/>
          <w:sz w:val="23"/>
          <w:szCs w:val="23"/>
          <w:lang w:val="es-ES"/>
        </w:rPr>
        <w:t xml:space="preserve">Por lo anterior y teniendo en cuenta la Resolución 441 de diciembre 26 de 2019 expedida por la </w:t>
      </w:r>
      <w:proofErr w:type="spellStart"/>
      <w:r w:rsidRPr="008C6BE9">
        <w:rPr>
          <w:rFonts w:ascii="Arial" w:hAnsi="Arial" w:cs="Arial"/>
          <w:sz w:val="23"/>
          <w:szCs w:val="23"/>
          <w:lang w:val="es-ES"/>
        </w:rPr>
        <w:t>CGN</w:t>
      </w:r>
      <w:proofErr w:type="spellEnd"/>
      <w:r w:rsidRPr="008C6BE9">
        <w:rPr>
          <w:rFonts w:ascii="Arial" w:hAnsi="Arial" w:cs="Arial"/>
          <w:sz w:val="23"/>
          <w:szCs w:val="23"/>
          <w:lang w:val="es-ES"/>
        </w:rPr>
        <w:t xml:space="preserve"> y la circular No 056 de mayo 11 de 2020 Secretaría Educación Municipal de Yumbo, durante el mes de</w:t>
      </w:r>
      <w:r w:rsidRPr="008C6BE9">
        <w:rPr>
          <w:rFonts w:ascii="Arial" w:hAnsi="Arial" w:cs="Arial"/>
          <w:b/>
          <w:bCs/>
          <w:sz w:val="23"/>
          <w:szCs w:val="23"/>
          <w:lang w:val="es-ES"/>
        </w:rPr>
        <w:t xml:space="preserve"> agosto</w:t>
      </w:r>
      <w:r w:rsidRPr="008C6BE9">
        <w:rPr>
          <w:rFonts w:ascii="Arial" w:hAnsi="Arial" w:cs="Arial"/>
          <w:sz w:val="23"/>
          <w:szCs w:val="23"/>
          <w:lang w:val="es-ES"/>
        </w:rPr>
        <w:t xml:space="preserve"> de la vigencia 2020 la institución educativa No presentó hechos económicos que no sean recurrentes y por lo tanto no se presentan Notas y/o plantillas a los Estados financieros.</w:t>
      </w:r>
    </w:p>
    <w:p w14:paraId="2DB0E4AD" w14:textId="2C89C6D2" w:rsidR="00563604" w:rsidRPr="008C6BE9" w:rsidRDefault="00563604" w:rsidP="004E093E">
      <w:pPr>
        <w:pStyle w:val="Sinespaciado"/>
        <w:jc w:val="both"/>
        <w:rPr>
          <w:rFonts w:ascii="Arial" w:eastAsia="Times New Roman" w:hAnsi="Arial" w:cs="Arial"/>
          <w:b/>
          <w:bCs/>
          <w:i/>
          <w:iCs/>
          <w:color w:val="000080"/>
          <w:spacing w:val="-4"/>
          <w:sz w:val="23"/>
          <w:szCs w:val="23"/>
          <w:u w:val="wave"/>
          <w:lang w:eastAsia="es-ES"/>
        </w:rPr>
      </w:pPr>
    </w:p>
    <w:p w14:paraId="29E1D562" w14:textId="764187CD" w:rsidR="001B362C" w:rsidRPr="008C6BE9" w:rsidRDefault="001B362C" w:rsidP="005636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  <w:lang w:val="es-ES_tradnl"/>
        </w:rPr>
      </w:pPr>
    </w:p>
    <w:bookmarkEnd w:id="0"/>
    <w:p w14:paraId="5C25F0F2" w14:textId="007091EC" w:rsidR="00024D0F" w:rsidRPr="008C6BE9" w:rsidRDefault="00024D0F" w:rsidP="004C2073">
      <w:pPr>
        <w:pStyle w:val="Sinespaciado"/>
        <w:rPr>
          <w:rFonts w:ascii="Arial" w:hAnsi="Arial" w:cs="Arial"/>
          <w:noProof/>
          <w:sz w:val="23"/>
          <w:szCs w:val="23"/>
          <w:lang w:val="es-ES" w:eastAsia="es-ES"/>
        </w:rPr>
      </w:pPr>
    </w:p>
    <w:p w14:paraId="799AAC73" w14:textId="26361ECB" w:rsidR="007D4E3A" w:rsidRPr="008C6BE9" w:rsidRDefault="007D4E3A" w:rsidP="004C2073">
      <w:pPr>
        <w:pStyle w:val="Sinespaciado"/>
        <w:rPr>
          <w:rFonts w:ascii="Arial" w:hAnsi="Arial" w:cs="Arial"/>
          <w:sz w:val="23"/>
          <w:szCs w:val="23"/>
        </w:rPr>
      </w:pPr>
    </w:p>
    <w:p w14:paraId="3F62EB84" w14:textId="6D044B46" w:rsidR="004C2073" w:rsidRPr="008C6BE9" w:rsidRDefault="004C2073" w:rsidP="004C2073">
      <w:pPr>
        <w:pStyle w:val="Sinespaciado"/>
        <w:rPr>
          <w:rFonts w:ascii="Arial" w:hAnsi="Arial" w:cs="Arial"/>
          <w:b/>
          <w:sz w:val="23"/>
          <w:szCs w:val="23"/>
        </w:rPr>
      </w:pPr>
      <w:r w:rsidRPr="008C6BE9">
        <w:rPr>
          <w:rFonts w:ascii="Arial" w:hAnsi="Arial" w:cs="Arial"/>
          <w:b/>
          <w:sz w:val="23"/>
          <w:szCs w:val="23"/>
        </w:rPr>
        <w:t>MILVIA LENY MORENO C.</w:t>
      </w:r>
      <w:r w:rsidRPr="008C6BE9">
        <w:rPr>
          <w:rFonts w:ascii="Arial" w:hAnsi="Arial" w:cs="Arial"/>
          <w:b/>
          <w:sz w:val="23"/>
          <w:szCs w:val="23"/>
        </w:rPr>
        <w:tab/>
      </w:r>
      <w:r w:rsidRPr="008C6BE9">
        <w:rPr>
          <w:rFonts w:ascii="Arial" w:hAnsi="Arial" w:cs="Arial"/>
          <w:b/>
          <w:sz w:val="23"/>
          <w:szCs w:val="23"/>
        </w:rPr>
        <w:tab/>
      </w:r>
      <w:r w:rsidRPr="008C6BE9">
        <w:rPr>
          <w:rFonts w:ascii="Arial" w:hAnsi="Arial" w:cs="Arial"/>
          <w:b/>
          <w:sz w:val="23"/>
          <w:szCs w:val="23"/>
        </w:rPr>
        <w:tab/>
      </w:r>
      <w:proofErr w:type="spellStart"/>
      <w:r w:rsidRPr="008C6BE9">
        <w:rPr>
          <w:rFonts w:ascii="Arial" w:hAnsi="Arial" w:cs="Arial"/>
          <w:b/>
          <w:sz w:val="23"/>
          <w:szCs w:val="23"/>
        </w:rPr>
        <w:t>LEONTE</w:t>
      </w:r>
      <w:proofErr w:type="spellEnd"/>
      <w:r w:rsidRPr="008C6BE9">
        <w:rPr>
          <w:rFonts w:ascii="Arial" w:hAnsi="Arial" w:cs="Arial"/>
          <w:b/>
          <w:sz w:val="23"/>
          <w:szCs w:val="23"/>
        </w:rPr>
        <w:t xml:space="preserve"> SERNA PALACIOS.</w:t>
      </w:r>
    </w:p>
    <w:p w14:paraId="50F20031" w14:textId="76B5908F" w:rsidR="004C2073" w:rsidRDefault="004C2073" w:rsidP="004C2073">
      <w:pPr>
        <w:pStyle w:val="Sinespaciado"/>
        <w:rPr>
          <w:rFonts w:ascii="Arial" w:hAnsi="Arial" w:cs="Arial"/>
          <w:sz w:val="23"/>
          <w:szCs w:val="23"/>
        </w:rPr>
      </w:pPr>
      <w:r w:rsidRPr="008C6BE9">
        <w:rPr>
          <w:rFonts w:ascii="Arial" w:hAnsi="Arial" w:cs="Arial"/>
          <w:sz w:val="23"/>
          <w:szCs w:val="23"/>
        </w:rPr>
        <w:t xml:space="preserve">Contadora Publica </w:t>
      </w:r>
      <w:proofErr w:type="spellStart"/>
      <w:r w:rsidRPr="008C6BE9">
        <w:rPr>
          <w:rFonts w:ascii="Arial" w:hAnsi="Arial" w:cs="Arial"/>
          <w:sz w:val="23"/>
          <w:szCs w:val="23"/>
        </w:rPr>
        <w:t>T.P</w:t>
      </w:r>
      <w:proofErr w:type="spellEnd"/>
      <w:r w:rsidRPr="008C6BE9">
        <w:rPr>
          <w:rFonts w:ascii="Arial" w:hAnsi="Arial" w:cs="Arial"/>
          <w:sz w:val="23"/>
          <w:szCs w:val="23"/>
        </w:rPr>
        <w:t xml:space="preserve"> 138946-T</w:t>
      </w:r>
      <w:r w:rsidRPr="008C6BE9">
        <w:rPr>
          <w:rFonts w:ascii="Arial" w:hAnsi="Arial" w:cs="Arial"/>
          <w:sz w:val="23"/>
          <w:szCs w:val="23"/>
        </w:rPr>
        <w:tab/>
      </w:r>
      <w:r w:rsidRPr="008C6BE9">
        <w:rPr>
          <w:rFonts w:ascii="Arial" w:hAnsi="Arial" w:cs="Arial"/>
          <w:sz w:val="23"/>
          <w:szCs w:val="23"/>
        </w:rPr>
        <w:tab/>
      </w:r>
      <w:r w:rsidR="008C6BE9">
        <w:rPr>
          <w:rFonts w:ascii="Arial" w:hAnsi="Arial" w:cs="Arial"/>
          <w:sz w:val="23"/>
          <w:szCs w:val="23"/>
        </w:rPr>
        <w:tab/>
      </w:r>
      <w:r w:rsidRPr="008C6BE9">
        <w:rPr>
          <w:rFonts w:ascii="Arial" w:hAnsi="Arial" w:cs="Arial"/>
          <w:sz w:val="23"/>
          <w:szCs w:val="23"/>
        </w:rPr>
        <w:t>Rector</w:t>
      </w:r>
    </w:p>
    <w:p w14:paraId="07A0D1A6" w14:textId="666A8702" w:rsidR="00027F2B" w:rsidRPr="008C6BE9" w:rsidRDefault="00027F2B" w:rsidP="004C2073">
      <w:pPr>
        <w:pStyle w:val="Sinespaciado"/>
        <w:rPr>
          <w:rFonts w:ascii="Arial" w:hAnsi="Arial" w:cs="Arial"/>
          <w:sz w:val="23"/>
          <w:szCs w:val="23"/>
        </w:rPr>
      </w:pPr>
      <w:r>
        <w:rPr>
          <w:rFonts w:ascii="Arial" w:eastAsia="Carlito" w:hAnsi="Arial" w:cs="Arial"/>
          <w:color w:val="000000"/>
          <w:sz w:val="20"/>
          <w:szCs w:val="20"/>
          <w:lang w:val="es-ES"/>
        </w:rPr>
        <w:t>Se firma con salvedades</w:t>
      </w:r>
      <w:r>
        <w:rPr>
          <w:rFonts w:ascii="Arial" w:eastAsia="Carlito" w:hAnsi="Arial" w:cs="Arial"/>
          <w:color w:val="000000"/>
          <w:sz w:val="20"/>
          <w:szCs w:val="20"/>
          <w:lang w:val="es-ES"/>
        </w:rPr>
        <w:tab/>
      </w:r>
      <w:r>
        <w:rPr>
          <w:rFonts w:ascii="Arial" w:eastAsia="Carlito" w:hAnsi="Arial" w:cs="Arial"/>
          <w:color w:val="000000"/>
          <w:sz w:val="20"/>
          <w:szCs w:val="20"/>
          <w:lang w:val="es-ES"/>
        </w:rPr>
        <w:tab/>
      </w:r>
      <w:r>
        <w:rPr>
          <w:rFonts w:ascii="Arial" w:eastAsia="Carlito" w:hAnsi="Arial" w:cs="Arial"/>
          <w:color w:val="000000"/>
          <w:sz w:val="20"/>
          <w:szCs w:val="20"/>
          <w:lang w:val="es-ES"/>
        </w:rPr>
        <w:tab/>
      </w:r>
      <w:r>
        <w:rPr>
          <w:rFonts w:ascii="Arial" w:eastAsia="Carlito" w:hAnsi="Arial" w:cs="Arial"/>
          <w:color w:val="000000"/>
          <w:sz w:val="20"/>
          <w:szCs w:val="20"/>
          <w:lang w:val="es-ES"/>
        </w:rPr>
        <w:tab/>
        <w:t>I.E. Antonia Santos.</w:t>
      </w:r>
    </w:p>
    <w:sectPr w:rsidR="00027F2B" w:rsidRPr="008C6BE9" w:rsidSect="00C46612">
      <w:headerReference w:type="default" r:id="rId7"/>
      <w:pgSz w:w="12240" w:h="15840"/>
      <w:pgMar w:top="1099" w:right="1041" w:bottom="1134" w:left="1418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634B80" w14:textId="77777777" w:rsidR="00015438" w:rsidRDefault="00015438" w:rsidP="004C2073">
      <w:pPr>
        <w:spacing w:after="0" w:line="240" w:lineRule="auto"/>
      </w:pPr>
      <w:r>
        <w:separator/>
      </w:r>
    </w:p>
  </w:endnote>
  <w:endnote w:type="continuationSeparator" w:id="0">
    <w:p w14:paraId="6297B6E3" w14:textId="77777777" w:rsidR="00015438" w:rsidRDefault="00015438" w:rsidP="004C2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rlito">
    <w:altName w:val="Calibri"/>
    <w:charset w:val="00"/>
    <w:family w:val="swiss"/>
    <w:pitch w:val="variable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DC3872" w14:textId="77777777" w:rsidR="00015438" w:rsidRDefault="00015438" w:rsidP="004C2073">
      <w:pPr>
        <w:spacing w:after="0" w:line="240" w:lineRule="auto"/>
      </w:pPr>
      <w:r>
        <w:separator/>
      </w:r>
    </w:p>
  </w:footnote>
  <w:footnote w:type="continuationSeparator" w:id="0">
    <w:p w14:paraId="5501022C" w14:textId="77777777" w:rsidR="00015438" w:rsidRDefault="00015438" w:rsidP="004C2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F57F1" w14:textId="77777777" w:rsidR="00A659C2" w:rsidRDefault="00A659C2" w:rsidP="00A659C2">
    <w:pPr>
      <w:pStyle w:val="Encabezado"/>
    </w:pPr>
  </w:p>
  <w:tbl>
    <w:tblPr>
      <w:tblW w:w="9862" w:type="dxa"/>
      <w:tblInd w:w="-1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119"/>
      <w:gridCol w:w="4190"/>
      <w:gridCol w:w="2553"/>
    </w:tblGrid>
    <w:tr w:rsidR="00A659C2" w14:paraId="5DBBA43E" w14:textId="77777777" w:rsidTr="00D71D91">
      <w:trPr>
        <w:trHeight w:val="524"/>
      </w:trPr>
      <w:tc>
        <w:tcPr>
          <w:tcW w:w="311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bottom"/>
        </w:tcPr>
        <w:p w14:paraId="024D6A62" w14:textId="145FDA7E" w:rsidR="00A659C2" w:rsidRDefault="00AD62AA" w:rsidP="00A659C2">
          <w:pPr>
            <w:spacing w:after="0"/>
            <w:jc w:val="center"/>
            <w:rPr>
              <w:b/>
            </w:rPr>
          </w:pPr>
          <w:r w:rsidRPr="00AD62AA">
            <w:rPr>
              <w:b/>
              <w:noProof/>
            </w:rPr>
            <w:drawing>
              <wp:inline distT="0" distB="0" distL="0" distR="0" wp14:anchorId="6974FAC3" wp14:editId="10C9FC62">
                <wp:extent cx="902043" cy="822406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3465" cy="8237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6004797" w14:textId="77777777" w:rsidR="00A659C2" w:rsidRDefault="00A659C2" w:rsidP="00AD62AA">
          <w:pPr>
            <w:spacing w:after="0"/>
            <w:jc w:val="center"/>
            <w:rPr>
              <w:rFonts w:ascii="Script MT Bold" w:hAnsi="Script MT Bold"/>
              <w:sz w:val="18"/>
              <w:szCs w:val="18"/>
            </w:rPr>
          </w:pPr>
          <w:r>
            <w:rPr>
              <w:rFonts w:ascii="Script MT Bold" w:hAnsi="Script MT Bold"/>
              <w:sz w:val="18"/>
              <w:szCs w:val="18"/>
            </w:rPr>
            <w:t>Institución Educativa Antonia Santos</w:t>
          </w:r>
        </w:p>
        <w:p w14:paraId="13C757FB" w14:textId="77777777" w:rsidR="00A659C2" w:rsidRDefault="00A659C2" w:rsidP="00A659C2">
          <w:pPr>
            <w:spacing w:after="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Municipio de Yumbo (V.)</w:t>
          </w:r>
        </w:p>
      </w:tc>
      <w:tc>
        <w:tcPr>
          <w:tcW w:w="419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186EFC7" w14:textId="6C70CF67" w:rsidR="00A659C2" w:rsidRDefault="00A659C2" w:rsidP="00A659C2">
          <w:pPr>
            <w:spacing w:after="0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Script MT Bold" w:hAnsi="Script MT Bold"/>
              <w:b/>
              <w:sz w:val="28"/>
              <w:szCs w:val="28"/>
            </w:rPr>
            <w:t xml:space="preserve"> </w:t>
          </w:r>
          <w:r w:rsidR="000A2663">
            <w:rPr>
              <w:rFonts w:ascii="Arial" w:hAnsi="Arial" w:cs="Arial"/>
              <w:b/>
              <w:sz w:val="20"/>
              <w:szCs w:val="20"/>
            </w:rPr>
            <w:t>GESTIÓN</w:t>
          </w:r>
          <w:r>
            <w:rPr>
              <w:rFonts w:ascii="Arial" w:hAnsi="Arial" w:cs="Arial"/>
              <w:b/>
              <w:sz w:val="20"/>
              <w:szCs w:val="20"/>
            </w:rPr>
            <w:t xml:space="preserve"> ADMINISTRATIVA Y FINANCIERA</w:t>
          </w:r>
        </w:p>
        <w:p w14:paraId="10A99CF5" w14:textId="77777777" w:rsidR="00A659C2" w:rsidRDefault="00A659C2" w:rsidP="00A659C2">
          <w:pPr>
            <w:spacing w:after="0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14:paraId="55F7198D" w14:textId="67E3260F" w:rsidR="00A659C2" w:rsidRDefault="00A659C2" w:rsidP="00A659C2">
          <w:pPr>
            <w:spacing w:after="0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 xml:space="preserve">PROCESO: APOYO A LA </w:t>
          </w:r>
          <w:r w:rsidR="000A2663">
            <w:rPr>
              <w:rFonts w:ascii="Arial" w:hAnsi="Arial" w:cs="Arial"/>
              <w:b/>
              <w:sz w:val="16"/>
              <w:szCs w:val="16"/>
            </w:rPr>
            <w:t>GESTIÓN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0A2663">
            <w:rPr>
              <w:rFonts w:ascii="Arial" w:hAnsi="Arial" w:cs="Arial"/>
              <w:b/>
              <w:sz w:val="16"/>
              <w:szCs w:val="16"/>
            </w:rPr>
            <w:t>FINANCIERA</w:t>
          </w:r>
        </w:p>
        <w:p w14:paraId="039C190F" w14:textId="03DBA44E" w:rsidR="00A659C2" w:rsidRDefault="00A659C2" w:rsidP="00A659C2">
          <w:pPr>
            <w:spacing w:after="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PROCEDIMIENTO: </w:t>
          </w:r>
          <w:r w:rsidR="000A2663">
            <w:rPr>
              <w:rFonts w:ascii="Arial" w:hAnsi="Arial" w:cs="Arial"/>
              <w:sz w:val="16"/>
              <w:szCs w:val="16"/>
            </w:rPr>
            <w:t>CONTABILIDAD</w:t>
          </w:r>
        </w:p>
        <w:p w14:paraId="1679F7F8" w14:textId="639FE4BB" w:rsidR="00A659C2" w:rsidRDefault="00A659C2" w:rsidP="00A659C2">
          <w:pPr>
            <w:spacing w:after="0"/>
            <w:jc w:val="center"/>
            <w:rPr>
              <w:rFonts w:ascii="Script MT Bold" w:hAnsi="Script MT Bold" w:cs="Times New Roman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 </w:t>
          </w:r>
          <w:r>
            <w:rPr>
              <w:rFonts w:ascii="Script MT Bold" w:hAnsi="Script MT Bold" w:cs="Arial"/>
              <w:sz w:val="20"/>
              <w:szCs w:val="20"/>
            </w:rPr>
            <w:t xml:space="preserve">Certificado de </w:t>
          </w:r>
          <w:r w:rsidR="006C38D8">
            <w:rPr>
              <w:rFonts w:ascii="Script MT Bold" w:hAnsi="Script MT Bold" w:cs="Arial"/>
              <w:sz w:val="20"/>
              <w:szCs w:val="20"/>
            </w:rPr>
            <w:t>Estados Financieros</w:t>
          </w:r>
          <w:r>
            <w:rPr>
              <w:rFonts w:ascii="Script MT Bold" w:hAnsi="Script MT Bold"/>
              <w:sz w:val="20"/>
              <w:szCs w:val="20"/>
            </w:rPr>
            <w:t xml:space="preserve"> </w:t>
          </w:r>
        </w:p>
      </w:tc>
      <w:tc>
        <w:tcPr>
          <w:tcW w:w="25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602A9C50" w14:textId="4F8AC732" w:rsidR="00A659C2" w:rsidRDefault="000A2663" w:rsidP="00A659C2">
          <w:pPr>
            <w:spacing w:after="0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sz w:val="16"/>
              <w:szCs w:val="16"/>
            </w:rPr>
            <w:t>CÓDIGO</w:t>
          </w:r>
          <w:r w:rsidR="00A659C2">
            <w:rPr>
              <w:rFonts w:ascii="Arial" w:hAnsi="Arial" w:cs="Arial"/>
              <w:b/>
              <w:sz w:val="16"/>
              <w:szCs w:val="16"/>
            </w:rPr>
            <w:t xml:space="preserve">: </w:t>
          </w:r>
          <w:r w:rsidR="00A659C2">
            <w:rPr>
              <w:rFonts w:ascii="Arial" w:hAnsi="Arial" w:cs="Arial"/>
              <w:sz w:val="16"/>
              <w:szCs w:val="16"/>
            </w:rPr>
            <w:t>FT-GAF-</w:t>
          </w:r>
          <w:r w:rsidR="00A659C2">
            <w:rPr>
              <w:rFonts w:ascii="Arial" w:hAnsi="Arial" w:cs="Arial"/>
              <w:b/>
            </w:rPr>
            <w:t xml:space="preserve"> </w:t>
          </w:r>
        </w:p>
      </w:tc>
    </w:tr>
    <w:tr w:rsidR="00A659C2" w14:paraId="160B947F" w14:textId="77777777" w:rsidTr="00D71D91">
      <w:trPr>
        <w:trHeight w:val="286"/>
      </w:trPr>
      <w:tc>
        <w:tcPr>
          <w:tcW w:w="311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298D00B" w14:textId="77777777" w:rsidR="00A659C2" w:rsidRDefault="00A659C2" w:rsidP="00A659C2">
          <w:pPr>
            <w:spacing w:after="0" w:line="240" w:lineRule="auto"/>
            <w:rPr>
              <w:rFonts w:ascii="Arial" w:hAnsi="Arial" w:cs="Arial"/>
              <w:sz w:val="16"/>
              <w:szCs w:val="16"/>
              <w:lang w:eastAsia="es-CO"/>
            </w:rPr>
          </w:pPr>
        </w:p>
      </w:tc>
      <w:tc>
        <w:tcPr>
          <w:tcW w:w="419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B71F097" w14:textId="77777777" w:rsidR="00A659C2" w:rsidRDefault="00A659C2" w:rsidP="00A659C2">
          <w:pPr>
            <w:spacing w:after="0" w:line="240" w:lineRule="auto"/>
            <w:rPr>
              <w:rFonts w:ascii="Script MT Bold" w:hAnsi="Script MT Bold" w:cs="Times New Roman"/>
              <w:sz w:val="20"/>
              <w:szCs w:val="20"/>
              <w:lang w:eastAsia="es-CO"/>
            </w:rPr>
          </w:pPr>
        </w:p>
      </w:tc>
      <w:tc>
        <w:tcPr>
          <w:tcW w:w="25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1D27AC59" w14:textId="603B3AAF" w:rsidR="00A659C2" w:rsidRDefault="00A659C2" w:rsidP="00A659C2">
          <w:pPr>
            <w:spacing w:after="0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0A2663">
            <w:rPr>
              <w:rFonts w:ascii="Arial" w:hAnsi="Arial" w:cs="Arial"/>
              <w:b/>
              <w:sz w:val="16"/>
              <w:szCs w:val="16"/>
            </w:rPr>
            <w:t>VERSIÓN</w:t>
          </w:r>
          <w:r>
            <w:rPr>
              <w:rFonts w:ascii="Arial" w:hAnsi="Arial" w:cs="Arial"/>
              <w:b/>
              <w:sz w:val="16"/>
              <w:szCs w:val="16"/>
            </w:rPr>
            <w:t xml:space="preserve">: </w:t>
          </w:r>
          <w:r w:rsidR="006C38D8">
            <w:rPr>
              <w:rFonts w:ascii="Arial" w:hAnsi="Arial" w:cs="Arial"/>
              <w:sz w:val="16"/>
              <w:szCs w:val="16"/>
            </w:rPr>
            <w:t>1</w:t>
          </w:r>
        </w:p>
      </w:tc>
    </w:tr>
    <w:tr w:rsidR="00A659C2" w14:paraId="5F17BA04" w14:textId="77777777" w:rsidTr="00D71D91">
      <w:trPr>
        <w:trHeight w:val="272"/>
      </w:trPr>
      <w:tc>
        <w:tcPr>
          <w:tcW w:w="311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54C8E86" w14:textId="77777777" w:rsidR="00A659C2" w:rsidRDefault="00A659C2" w:rsidP="00A659C2">
          <w:pPr>
            <w:spacing w:after="0" w:line="240" w:lineRule="auto"/>
            <w:rPr>
              <w:rFonts w:ascii="Arial" w:hAnsi="Arial" w:cs="Arial"/>
              <w:sz w:val="16"/>
              <w:szCs w:val="16"/>
              <w:lang w:eastAsia="es-CO"/>
            </w:rPr>
          </w:pPr>
        </w:p>
      </w:tc>
      <w:tc>
        <w:tcPr>
          <w:tcW w:w="419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50481F8" w14:textId="77777777" w:rsidR="00A659C2" w:rsidRDefault="00A659C2" w:rsidP="00A659C2">
          <w:pPr>
            <w:spacing w:after="0" w:line="240" w:lineRule="auto"/>
            <w:rPr>
              <w:rFonts w:ascii="Script MT Bold" w:hAnsi="Script MT Bold" w:cs="Times New Roman"/>
              <w:sz w:val="20"/>
              <w:szCs w:val="20"/>
              <w:lang w:eastAsia="es-CO"/>
            </w:rPr>
          </w:pPr>
        </w:p>
      </w:tc>
      <w:tc>
        <w:tcPr>
          <w:tcW w:w="25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48FAF863" w14:textId="77777777" w:rsidR="00A659C2" w:rsidRDefault="00A659C2" w:rsidP="00A659C2">
          <w:pPr>
            <w:spacing w:after="0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 xml:space="preserve">FECHA: </w:t>
          </w:r>
          <w:r>
            <w:rPr>
              <w:rFonts w:ascii="Arial" w:hAnsi="Arial" w:cs="Arial"/>
              <w:sz w:val="16"/>
              <w:szCs w:val="16"/>
            </w:rPr>
            <w:t>07/01/2020</w:t>
          </w:r>
        </w:p>
      </w:tc>
    </w:tr>
    <w:tr w:rsidR="00A659C2" w14:paraId="6F9F1FEE" w14:textId="77777777" w:rsidTr="00D71D91">
      <w:trPr>
        <w:trHeight w:val="307"/>
      </w:trPr>
      <w:tc>
        <w:tcPr>
          <w:tcW w:w="311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C48134E" w14:textId="77777777" w:rsidR="00A659C2" w:rsidRDefault="00A659C2" w:rsidP="00A659C2">
          <w:pPr>
            <w:spacing w:after="0" w:line="240" w:lineRule="auto"/>
            <w:rPr>
              <w:rFonts w:ascii="Arial" w:hAnsi="Arial" w:cs="Arial"/>
              <w:sz w:val="16"/>
              <w:szCs w:val="16"/>
              <w:lang w:eastAsia="es-CO"/>
            </w:rPr>
          </w:pPr>
        </w:p>
      </w:tc>
      <w:tc>
        <w:tcPr>
          <w:tcW w:w="419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41967BB" w14:textId="77777777" w:rsidR="00A659C2" w:rsidRDefault="00A659C2" w:rsidP="00A659C2">
          <w:pPr>
            <w:spacing w:after="0" w:line="240" w:lineRule="auto"/>
            <w:rPr>
              <w:rFonts w:ascii="Script MT Bold" w:hAnsi="Script MT Bold" w:cs="Times New Roman"/>
              <w:sz w:val="20"/>
              <w:szCs w:val="20"/>
              <w:lang w:eastAsia="es-CO"/>
            </w:rPr>
          </w:pPr>
        </w:p>
      </w:tc>
      <w:tc>
        <w:tcPr>
          <w:tcW w:w="25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DAD6D51" w14:textId="77777777" w:rsidR="00A659C2" w:rsidRDefault="00A659C2" w:rsidP="00A659C2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PAGINA: </w:t>
          </w:r>
        </w:p>
        <w:p w14:paraId="414783FC" w14:textId="77777777" w:rsidR="00A659C2" w:rsidRDefault="00A659C2" w:rsidP="00A659C2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>PAGE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sz w:val="16"/>
              <w:szCs w:val="16"/>
            </w:rPr>
            <w:t>1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sz w:val="16"/>
              <w:szCs w:val="16"/>
            </w:rPr>
            <w:t>1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5A5DB1A6" w14:textId="09F239B6" w:rsidR="004C2073" w:rsidRPr="006C38D8" w:rsidRDefault="004C2073" w:rsidP="004C2073">
    <w:pPr>
      <w:pStyle w:val="Encabezado"/>
      <w:tabs>
        <w:tab w:val="clear" w:pos="4419"/>
        <w:tab w:val="clear" w:pos="8838"/>
        <w:tab w:val="left" w:pos="2310"/>
      </w:tabs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15A31"/>
    <w:multiLevelType w:val="hybridMultilevel"/>
    <w:tmpl w:val="864A66C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7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073"/>
    <w:rsid w:val="00015438"/>
    <w:rsid w:val="00024D0F"/>
    <w:rsid w:val="00027F2B"/>
    <w:rsid w:val="0003027C"/>
    <w:rsid w:val="00034D2B"/>
    <w:rsid w:val="00073E06"/>
    <w:rsid w:val="000905E3"/>
    <w:rsid w:val="000A2663"/>
    <w:rsid w:val="000D13F7"/>
    <w:rsid w:val="00120640"/>
    <w:rsid w:val="001B362C"/>
    <w:rsid w:val="002624CA"/>
    <w:rsid w:val="00263A39"/>
    <w:rsid w:val="002F558E"/>
    <w:rsid w:val="003058DB"/>
    <w:rsid w:val="0031044F"/>
    <w:rsid w:val="00384799"/>
    <w:rsid w:val="003B271D"/>
    <w:rsid w:val="003D2D40"/>
    <w:rsid w:val="00435849"/>
    <w:rsid w:val="004531EA"/>
    <w:rsid w:val="00480AD6"/>
    <w:rsid w:val="00485E28"/>
    <w:rsid w:val="004C2073"/>
    <w:rsid w:val="004E093E"/>
    <w:rsid w:val="004F3BAA"/>
    <w:rsid w:val="005054B7"/>
    <w:rsid w:val="0051579A"/>
    <w:rsid w:val="00563604"/>
    <w:rsid w:val="00643DDD"/>
    <w:rsid w:val="006C38D8"/>
    <w:rsid w:val="00701B3C"/>
    <w:rsid w:val="00704928"/>
    <w:rsid w:val="007C6603"/>
    <w:rsid w:val="007D4E3A"/>
    <w:rsid w:val="007F5C5B"/>
    <w:rsid w:val="007F6967"/>
    <w:rsid w:val="00817E2D"/>
    <w:rsid w:val="008C6BE9"/>
    <w:rsid w:val="00950DC2"/>
    <w:rsid w:val="00986697"/>
    <w:rsid w:val="009A7048"/>
    <w:rsid w:val="009B2DCC"/>
    <w:rsid w:val="009E2CDB"/>
    <w:rsid w:val="00A225FB"/>
    <w:rsid w:val="00A607E7"/>
    <w:rsid w:val="00A659C2"/>
    <w:rsid w:val="00A92294"/>
    <w:rsid w:val="00AD62AA"/>
    <w:rsid w:val="00BB1DD1"/>
    <w:rsid w:val="00BC4475"/>
    <w:rsid w:val="00C14FB9"/>
    <w:rsid w:val="00C22AB0"/>
    <w:rsid w:val="00C46612"/>
    <w:rsid w:val="00D22D63"/>
    <w:rsid w:val="00D3328E"/>
    <w:rsid w:val="00D65AB9"/>
    <w:rsid w:val="00D71D91"/>
    <w:rsid w:val="00E2205A"/>
    <w:rsid w:val="00E47AD6"/>
    <w:rsid w:val="00EC34F4"/>
    <w:rsid w:val="00F41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5EAD075"/>
  <w15:chartTrackingRefBased/>
  <w15:docId w15:val="{B5B7C172-88F3-4646-9252-C5D351753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C2073"/>
    <w:pPr>
      <w:keepNext/>
      <w:keepLines/>
      <w:autoSpaceDE w:val="0"/>
      <w:autoSpaceDN w:val="0"/>
      <w:adjustRightInd w:val="0"/>
      <w:spacing w:before="240" w:after="0" w:line="276" w:lineRule="auto"/>
      <w:jc w:val="both"/>
      <w:outlineLvl w:val="0"/>
    </w:pPr>
    <w:rPr>
      <w:rFonts w:ascii="Arial" w:eastAsiaTheme="majorEastAsia" w:hAnsi="Arial" w:cstheme="majorBidi"/>
      <w:b/>
      <w:color w:val="000000" w:themeColor="text1"/>
      <w:sz w:val="24"/>
      <w:szCs w:val="3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C207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C2073"/>
  </w:style>
  <w:style w:type="paragraph" w:styleId="Piedepgina">
    <w:name w:val="footer"/>
    <w:basedOn w:val="Normal"/>
    <w:link w:val="PiedepginaCar"/>
    <w:uiPriority w:val="99"/>
    <w:unhideWhenUsed/>
    <w:rsid w:val="004C207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C2073"/>
  </w:style>
  <w:style w:type="character" w:customStyle="1" w:styleId="Ttulo1Car">
    <w:name w:val="Título 1 Car"/>
    <w:basedOn w:val="Fuentedeprrafopredeter"/>
    <w:link w:val="Ttulo1"/>
    <w:uiPriority w:val="9"/>
    <w:rsid w:val="004C2073"/>
    <w:rPr>
      <w:rFonts w:ascii="Arial" w:eastAsiaTheme="majorEastAsia" w:hAnsi="Arial" w:cstheme="majorBidi"/>
      <w:b/>
      <w:color w:val="000000" w:themeColor="text1"/>
      <w:sz w:val="24"/>
      <w:szCs w:val="32"/>
      <w:lang w:eastAsia="es-CO"/>
    </w:rPr>
  </w:style>
  <w:style w:type="paragraph" w:styleId="Sinespaciado">
    <w:name w:val="No Spacing"/>
    <w:uiPriority w:val="1"/>
    <w:qFormat/>
    <w:rsid w:val="004C20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78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496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Profesor William Martinez</dc:creator>
  <cp:keywords/>
  <dc:description/>
  <cp:lastModifiedBy>Tesoreria</cp:lastModifiedBy>
  <cp:revision>52</cp:revision>
  <cp:lastPrinted>2020-09-10T00:43:00Z</cp:lastPrinted>
  <dcterms:created xsi:type="dcterms:W3CDTF">2020-04-08T19:44:00Z</dcterms:created>
  <dcterms:modified xsi:type="dcterms:W3CDTF">2020-09-10T00:43:00Z</dcterms:modified>
</cp:coreProperties>
</file>